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jc w:val="center"/>
        <w:outlineLvl w:val="0"/>
        <w:rPr>
          <w:rFonts w:cs="宋体" w:asciiTheme="majorEastAsia" w:hAnsiTheme="majorEastAsia" w:eastAsiaTheme="majorEastAsia"/>
          <w:b/>
          <w:kern w:val="0"/>
          <w:sz w:val="44"/>
          <w:szCs w:val="44"/>
          <w:shd w:val="clear" w:color="auto" w:fill="FFFFFF"/>
        </w:rPr>
      </w:pPr>
      <w:r>
        <w:rPr>
          <w:rFonts w:cs="宋体" w:asciiTheme="majorEastAsia" w:hAnsiTheme="majorEastAsia" w:eastAsiaTheme="majorEastAsia"/>
          <w:b/>
          <w:kern w:val="0"/>
          <w:sz w:val="44"/>
          <w:szCs w:val="44"/>
          <w:shd w:val="clear" w:color="auto" w:fill="FFFFFF"/>
        </w:rPr>
        <w:t>测绘仪器及软件采购公告</w:t>
      </w:r>
    </w:p>
    <w:p>
      <w:pPr>
        <w:pStyle w:val="2"/>
      </w:pPr>
    </w:p>
    <w:p>
      <w:pPr>
        <w:widowControl/>
        <w:adjustRightInd w:val="0"/>
        <w:snapToGrid w:val="0"/>
        <w:spacing w:line="360" w:lineRule="auto"/>
        <w:ind w:firstLine="560" w:firstLineChars="200"/>
        <w:jc w:val="left"/>
        <w:rPr>
          <w:rFonts w:ascii="宋体" w:hAnsi="宋体" w:cs="宋体"/>
          <w:kern w:val="0"/>
          <w:sz w:val="24"/>
        </w:rPr>
      </w:pPr>
      <w:r>
        <w:rPr>
          <w:rFonts w:hint="eastAsia" w:ascii="仿宋" w:hAnsi="仿宋" w:eastAsia="仿宋" w:cs="宋体"/>
          <w:kern w:val="0"/>
          <w:sz w:val="28"/>
          <w:szCs w:val="28"/>
          <w:shd w:val="clear" w:color="auto" w:fill="FFFFFF"/>
        </w:rPr>
        <w:t>为满足实际工作需要，安徽省地质调查院（安徽省地质科学研究所）拟采购测绘仪器及软件，欢迎符合条件的供应商参与，有关事项说明如下：</w:t>
      </w:r>
      <w:r>
        <w:rPr>
          <w:rFonts w:ascii="宋体" w:hAnsi="宋体" w:cs="宋体"/>
          <w:kern w:val="0"/>
          <w:sz w:val="24"/>
        </w:rPr>
        <w:t xml:space="preserve"> </w:t>
      </w:r>
    </w:p>
    <w:p>
      <w:pPr>
        <w:widowControl/>
        <w:adjustRightInd w:val="0"/>
        <w:snapToGrid w:val="0"/>
        <w:spacing w:line="360" w:lineRule="auto"/>
        <w:jc w:val="center"/>
        <w:outlineLvl w:val="0"/>
        <w:rPr>
          <w:rFonts w:ascii="黑体" w:hAnsi="黑体" w:eastAsia="黑体" w:cs="宋体"/>
          <w:b/>
          <w:kern w:val="0"/>
          <w:sz w:val="28"/>
          <w:szCs w:val="28"/>
        </w:rPr>
      </w:pPr>
      <w:r>
        <w:rPr>
          <w:rFonts w:hint="eastAsia" w:ascii="黑体" w:hAnsi="黑体" w:eastAsia="黑体" w:cs="宋体"/>
          <w:b/>
          <w:kern w:val="0"/>
          <w:sz w:val="28"/>
          <w:szCs w:val="28"/>
        </w:rPr>
        <w:t>一、采购内容及参数要求</w:t>
      </w:r>
    </w:p>
    <w:p>
      <w:pPr>
        <w:widowControl/>
        <w:adjustRightInd w:val="0"/>
        <w:snapToGrid w:val="0"/>
        <w:spacing w:line="360" w:lineRule="auto"/>
        <w:ind w:firstLine="560" w:firstLineChars="200"/>
        <w:jc w:val="left"/>
        <w:outlineLvl w:val="1"/>
        <w:rPr>
          <w:rFonts w:ascii="仿宋_GB2312" w:hAnsi="黑体" w:eastAsia="仿宋_GB2312" w:cs="宋体"/>
          <w:kern w:val="0"/>
          <w:sz w:val="28"/>
          <w:szCs w:val="28"/>
        </w:rPr>
      </w:pPr>
      <w:r>
        <w:rPr>
          <w:rFonts w:hint="eastAsia" w:ascii="仿宋_GB2312" w:hAnsi="黑体" w:eastAsia="仿宋_GB2312" w:cs="宋体"/>
          <w:kern w:val="0"/>
          <w:sz w:val="28"/>
          <w:szCs w:val="28"/>
        </w:rPr>
        <w:t>第一包：全站仪和水准仪</w:t>
      </w:r>
    </w:p>
    <w:p>
      <w:pPr>
        <w:widowControl/>
        <w:adjustRightInd w:val="0"/>
        <w:snapToGrid w:val="0"/>
        <w:spacing w:line="360" w:lineRule="auto"/>
        <w:ind w:firstLine="560" w:firstLineChars="200"/>
        <w:jc w:val="left"/>
        <w:outlineLvl w:val="2"/>
        <w:rPr>
          <w:rFonts w:ascii="仿宋_GB2312" w:hAnsi="黑体" w:eastAsia="仿宋_GB2312" w:cs="宋体"/>
          <w:kern w:val="0"/>
          <w:sz w:val="28"/>
          <w:szCs w:val="28"/>
        </w:rPr>
      </w:pPr>
      <w:r>
        <w:rPr>
          <w:rFonts w:hint="eastAsia" w:ascii="仿宋_GB2312" w:hAnsi="黑体" w:eastAsia="仿宋_GB2312" w:cs="宋体"/>
          <w:kern w:val="0"/>
          <w:sz w:val="28"/>
          <w:szCs w:val="28"/>
        </w:rPr>
        <w:t>1、全站仪2套（2″级精度以上）</w:t>
      </w:r>
    </w:p>
    <w:p>
      <w:pPr>
        <w:widowControl/>
        <w:adjustRightInd w:val="0"/>
        <w:snapToGrid w:val="0"/>
        <w:spacing w:line="360" w:lineRule="auto"/>
        <w:ind w:firstLine="560" w:firstLineChars="200"/>
        <w:jc w:val="left"/>
        <w:rPr>
          <w:rFonts w:ascii="仿宋_GB2312" w:hAnsi="黑体" w:eastAsia="仿宋_GB2312" w:cs="宋体"/>
          <w:kern w:val="0"/>
          <w:sz w:val="28"/>
          <w:szCs w:val="28"/>
        </w:rPr>
      </w:pPr>
      <w:r>
        <w:rPr>
          <w:rFonts w:hint="eastAsia" w:ascii="仿宋_GB2312" w:hAnsi="黑体" w:eastAsia="仿宋_GB2312" w:cs="宋体"/>
          <w:kern w:val="0"/>
          <w:sz w:val="28"/>
          <w:szCs w:val="28"/>
        </w:rPr>
        <w:t>（1）测角标准：±2″；</w:t>
      </w:r>
    </w:p>
    <w:p>
      <w:pPr>
        <w:widowControl/>
        <w:adjustRightInd w:val="0"/>
        <w:snapToGrid w:val="0"/>
        <w:spacing w:line="360" w:lineRule="auto"/>
        <w:ind w:firstLine="560" w:firstLineChars="200"/>
        <w:jc w:val="left"/>
        <w:rPr>
          <w:rFonts w:ascii="仿宋_GB2312" w:hAnsi="黑体" w:eastAsia="仿宋_GB2312" w:cs="宋体"/>
          <w:kern w:val="0"/>
          <w:sz w:val="28"/>
          <w:szCs w:val="28"/>
        </w:rPr>
      </w:pPr>
      <w:r>
        <w:rPr>
          <w:rFonts w:hint="eastAsia" w:ascii="仿宋_GB2312" w:hAnsi="黑体" w:eastAsia="仿宋_GB2312" w:cs="宋体"/>
          <w:kern w:val="0"/>
          <w:sz w:val="28"/>
          <w:szCs w:val="28"/>
        </w:rPr>
        <w:t>（2）单棱镜测程&gt;4000米；测距精度：2mm+2ppm；</w:t>
      </w:r>
    </w:p>
    <w:p>
      <w:pPr>
        <w:widowControl/>
        <w:adjustRightInd w:val="0"/>
        <w:snapToGrid w:val="0"/>
        <w:spacing w:line="360" w:lineRule="auto"/>
        <w:ind w:firstLine="560" w:firstLineChars="200"/>
        <w:jc w:val="left"/>
        <w:rPr>
          <w:rFonts w:ascii="仿宋_GB2312" w:hAnsi="黑体" w:eastAsia="仿宋_GB2312" w:cs="宋体"/>
          <w:kern w:val="0"/>
          <w:sz w:val="28"/>
          <w:szCs w:val="28"/>
        </w:rPr>
      </w:pPr>
      <w:r>
        <w:rPr>
          <w:rFonts w:hint="eastAsia" w:ascii="仿宋_GB2312" w:hAnsi="黑体" w:eastAsia="仿宋_GB2312" w:cs="宋体"/>
          <w:kern w:val="0"/>
          <w:sz w:val="28"/>
          <w:szCs w:val="28"/>
        </w:rPr>
        <w:t>（3）免棱镜&gt;1000m，精度：3mm+2ppm；</w:t>
      </w:r>
    </w:p>
    <w:p>
      <w:pPr>
        <w:widowControl/>
        <w:adjustRightInd w:val="0"/>
        <w:snapToGrid w:val="0"/>
        <w:spacing w:line="360" w:lineRule="auto"/>
        <w:ind w:firstLine="560" w:firstLineChars="200"/>
        <w:jc w:val="left"/>
        <w:rPr>
          <w:rFonts w:ascii="仿宋_GB2312" w:hAnsi="黑体" w:eastAsia="仿宋_GB2312" w:cs="宋体"/>
          <w:kern w:val="0"/>
          <w:sz w:val="28"/>
          <w:szCs w:val="28"/>
        </w:rPr>
      </w:pPr>
      <w:r>
        <w:rPr>
          <w:rFonts w:hint="eastAsia" w:ascii="仿宋_GB2312" w:hAnsi="黑体" w:eastAsia="仿宋_GB2312" w:cs="宋体"/>
          <w:kern w:val="0"/>
          <w:sz w:val="28"/>
          <w:szCs w:val="28"/>
        </w:rPr>
        <w:t>（4）每套配脚架3副、棱镜组2副、单杆（带支架）2根、单杆配套棱镜2个及其它相关配件；</w:t>
      </w:r>
    </w:p>
    <w:p>
      <w:pPr>
        <w:widowControl/>
        <w:adjustRightInd w:val="0"/>
        <w:snapToGrid w:val="0"/>
        <w:spacing w:line="360" w:lineRule="auto"/>
        <w:ind w:firstLine="560" w:firstLineChars="200"/>
        <w:jc w:val="left"/>
        <w:rPr>
          <w:rFonts w:ascii="仿宋_GB2312" w:hAnsi="黑体" w:eastAsia="仿宋_GB2312" w:cs="宋体"/>
          <w:kern w:val="0"/>
          <w:sz w:val="28"/>
          <w:szCs w:val="28"/>
        </w:rPr>
      </w:pPr>
      <w:r>
        <w:rPr>
          <w:rFonts w:hint="eastAsia" w:ascii="仿宋_GB2312" w:hAnsi="黑体" w:eastAsia="仿宋_GB2312" w:cs="宋体"/>
          <w:kern w:val="0"/>
          <w:sz w:val="28"/>
          <w:szCs w:val="28"/>
        </w:rPr>
        <w:t>（5）锂电池，容量</w:t>
      </w:r>
      <w:r>
        <w:rPr>
          <w:rFonts w:hint="eastAsia" w:ascii="微软雅黑" w:hAnsi="微软雅黑" w:eastAsia="微软雅黑" w:cs="微软雅黑"/>
          <w:kern w:val="0"/>
          <w:sz w:val="28"/>
          <w:szCs w:val="28"/>
        </w:rPr>
        <w:t>≧</w:t>
      </w:r>
      <w:r>
        <w:rPr>
          <w:rFonts w:hint="eastAsia" w:ascii="仿宋_GB2312" w:hAnsi="黑体" w:eastAsia="仿宋_GB2312" w:cs="宋体"/>
          <w:kern w:val="0"/>
          <w:sz w:val="28"/>
          <w:szCs w:val="28"/>
        </w:rPr>
        <w:t>3000mAh，可连续工作时间8小时；</w:t>
      </w:r>
    </w:p>
    <w:p>
      <w:pPr>
        <w:widowControl/>
        <w:adjustRightInd w:val="0"/>
        <w:snapToGrid w:val="0"/>
        <w:spacing w:line="360" w:lineRule="auto"/>
        <w:ind w:firstLine="560" w:firstLineChars="200"/>
        <w:jc w:val="left"/>
        <w:rPr>
          <w:rFonts w:ascii="仿宋_GB2312" w:hAnsi="黑体" w:eastAsia="仿宋_GB2312" w:cs="宋体"/>
          <w:kern w:val="0"/>
          <w:sz w:val="28"/>
          <w:szCs w:val="28"/>
        </w:rPr>
      </w:pPr>
      <w:r>
        <w:rPr>
          <w:rFonts w:hint="eastAsia" w:ascii="仿宋_GB2312" w:hAnsi="黑体" w:eastAsia="仿宋_GB2312" w:cs="宋体"/>
          <w:kern w:val="0"/>
          <w:sz w:val="28"/>
          <w:szCs w:val="28"/>
        </w:rPr>
        <w:t>（6）支持通过USB线连接电脑输出数据；支持U盘（存储卡）输出数据，标配8GU盘（存储卡）。</w:t>
      </w:r>
    </w:p>
    <w:p>
      <w:pPr>
        <w:widowControl/>
        <w:adjustRightInd w:val="0"/>
        <w:snapToGrid w:val="0"/>
        <w:spacing w:line="360" w:lineRule="auto"/>
        <w:ind w:firstLine="560" w:firstLineChars="200"/>
        <w:jc w:val="left"/>
        <w:rPr>
          <w:rFonts w:ascii="仿宋_GB2312" w:hAnsi="黑体" w:eastAsia="仿宋_GB2312" w:cs="宋体"/>
          <w:kern w:val="0"/>
          <w:sz w:val="28"/>
          <w:szCs w:val="28"/>
        </w:rPr>
      </w:pPr>
      <w:r>
        <w:rPr>
          <w:rFonts w:hint="eastAsia" w:ascii="仿宋_GB2312" w:hAnsi="黑体" w:eastAsia="仿宋_GB2312" w:cs="宋体"/>
          <w:kern w:val="0"/>
          <w:sz w:val="28"/>
          <w:szCs w:val="28"/>
        </w:rPr>
        <w:t>（7）IP6</w:t>
      </w:r>
      <w:r>
        <w:rPr>
          <w:rFonts w:hint="eastAsia" w:ascii="仿宋_GB2312" w:hAnsi="黑体" w:eastAsia="仿宋_GB2312" w:cs="宋体"/>
          <w:kern w:val="0"/>
          <w:sz w:val="28"/>
          <w:szCs w:val="28"/>
          <w:lang w:val="en-US" w:eastAsia="zh-CN"/>
        </w:rPr>
        <w:t>5</w:t>
      </w:r>
      <w:r>
        <w:rPr>
          <w:rFonts w:hint="eastAsia" w:ascii="仿宋_GB2312" w:hAnsi="黑体" w:eastAsia="仿宋_GB2312" w:cs="宋体"/>
          <w:kern w:val="0"/>
          <w:sz w:val="28"/>
          <w:szCs w:val="28"/>
        </w:rPr>
        <w:t>级防水；</w:t>
      </w:r>
      <w:bookmarkStart w:id="0" w:name="_GoBack"/>
      <w:bookmarkEnd w:id="0"/>
    </w:p>
    <w:p>
      <w:pPr>
        <w:widowControl/>
        <w:adjustRightInd w:val="0"/>
        <w:snapToGrid w:val="0"/>
        <w:spacing w:line="360" w:lineRule="auto"/>
        <w:ind w:firstLine="560" w:firstLineChars="200"/>
        <w:jc w:val="left"/>
        <w:rPr>
          <w:rFonts w:ascii="仿宋_GB2312" w:hAnsi="黑体" w:eastAsia="仿宋_GB2312" w:cs="宋体"/>
          <w:kern w:val="0"/>
          <w:sz w:val="28"/>
          <w:szCs w:val="28"/>
        </w:rPr>
      </w:pPr>
      <w:r>
        <w:rPr>
          <w:rFonts w:hint="eastAsia" w:ascii="仿宋_GB2312" w:hAnsi="黑体" w:eastAsia="仿宋_GB2312" w:cs="宋体"/>
          <w:kern w:val="0"/>
          <w:sz w:val="28"/>
          <w:szCs w:val="28"/>
        </w:rPr>
        <w:t>（</w:t>
      </w:r>
      <w:r>
        <w:rPr>
          <w:rFonts w:ascii="仿宋_GB2312" w:hAnsi="黑体" w:eastAsia="仿宋_GB2312" w:cs="宋体"/>
          <w:kern w:val="0"/>
          <w:sz w:val="28"/>
          <w:szCs w:val="28"/>
        </w:rPr>
        <w:t>8</w:t>
      </w:r>
      <w:r>
        <w:rPr>
          <w:rFonts w:hint="eastAsia" w:ascii="仿宋_GB2312" w:hAnsi="黑体" w:eastAsia="仿宋_GB2312" w:cs="宋体"/>
          <w:kern w:val="0"/>
          <w:sz w:val="28"/>
          <w:szCs w:val="28"/>
        </w:rPr>
        <w:t>）产品交付时需附带产品检定合格证书。</w:t>
      </w:r>
    </w:p>
    <w:p>
      <w:pPr>
        <w:widowControl/>
        <w:adjustRightInd w:val="0"/>
        <w:snapToGrid w:val="0"/>
        <w:spacing w:line="360" w:lineRule="auto"/>
        <w:ind w:firstLine="560" w:firstLineChars="200"/>
        <w:jc w:val="left"/>
        <w:outlineLvl w:val="2"/>
        <w:rPr>
          <w:rFonts w:ascii="仿宋_GB2312" w:hAnsi="黑体" w:eastAsia="仿宋_GB2312" w:cs="宋体"/>
          <w:kern w:val="0"/>
          <w:sz w:val="28"/>
          <w:szCs w:val="28"/>
        </w:rPr>
      </w:pPr>
      <w:r>
        <w:rPr>
          <w:rFonts w:hint="eastAsia" w:ascii="仿宋_GB2312" w:hAnsi="黑体" w:eastAsia="仿宋_GB2312" w:cs="宋体"/>
          <w:kern w:val="0"/>
          <w:sz w:val="28"/>
          <w:szCs w:val="28"/>
        </w:rPr>
        <w:t>2、水准仪2套（S3级精度以上）</w:t>
      </w:r>
    </w:p>
    <w:p>
      <w:pPr>
        <w:widowControl/>
        <w:adjustRightInd w:val="0"/>
        <w:snapToGrid w:val="0"/>
        <w:spacing w:line="360" w:lineRule="auto"/>
        <w:ind w:firstLine="560" w:firstLineChars="200"/>
        <w:jc w:val="left"/>
        <w:rPr>
          <w:rFonts w:ascii="仿宋_GB2312" w:hAnsi="黑体" w:eastAsia="仿宋_GB2312" w:cs="宋体"/>
          <w:kern w:val="0"/>
          <w:sz w:val="28"/>
          <w:szCs w:val="28"/>
        </w:rPr>
      </w:pPr>
      <w:r>
        <w:rPr>
          <w:rFonts w:hint="eastAsia" w:ascii="仿宋_GB2312" w:hAnsi="黑体" w:eastAsia="仿宋_GB2312" w:cs="宋体"/>
          <w:kern w:val="0"/>
          <w:sz w:val="28"/>
          <w:szCs w:val="28"/>
        </w:rPr>
        <w:t>（1）每公里高差中误差不超过±</w:t>
      </w:r>
      <w:r>
        <w:rPr>
          <w:rFonts w:hint="eastAsia" w:ascii="仿宋_GB2312" w:hAnsi="黑体" w:eastAsia="仿宋_GB2312" w:cs="宋体"/>
          <w:kern w:val="0"/>
          <w:sz w:val="28"/>
          <w:szCs w:val="28"/>
          <w:lang w:val="en-US" w:eastAsia="zh-CN"/>
        </w:rPr>
        <w:t>1</w:t>
      </w:r>
      <w:r>
        <w:rPr>
          <w:rFonts w:hint="eastAsia" w:ascii="仿宋_GB2312" w:hAnsi="黑体" w:eastAsia="仿宋_GB2312" w:cs="宋体"/>
          <w:kern w:val="0"/>
          <w:sz w:val="28"/>
          <w:szCs w:val="28"/>
        </w:rPr>
        <w:t>mm；</w:t>
      </w:r>
    </w:p>
    <w:p>
      <w:pPr>
        <w:widowControl/>
        <w:adjustRightInd w:val="0"/>
        <w:snapToGrid w:val="0"/>
        <w:spacing w:line="360" w:lineRule="auto"/>
        <w:ind w:firstLine="560" w:firstLineChars="200"/>
        <w:jc w:val="left"/>
        <w:rPr>
          <w:rFonts w:ascii="仿宋_GB2312" w:hAnsi="黑体" w:eastAsia="仿宋_GB2312" w:cs="宋体"/>
          <w:kern w:val="0"/>
          <w:sz w:val="28"/>
          <w:szCs w:val="28"/>
        </w:rPr>
      </w:pPr>
      <w:r>
        <w:rPr>
          <w:rFonts w:hint="eastAsia" w:ascii="仿宋_GB2312" w:hAnsi="黑体" w:eastAsia="仿宋_GB2312" w:cs="宋体"/>
          <w:kern w:val="0"/>
          <w:sz w:val="28"/>
          <w:szCs w:val="28"/>
        </w:rPr>
        <w:t>（2）配套3米水准标尺2根（红黑面常数4687和4787）；</w:t>
      </w:r>
    </w:p>
    <w:p>
      <w:pPr>
        <w:widowControl/>
        <w:adjustRightInd w:val="0"/>
        <w:snapToGrid w:val="0"/>
        <w:spacing w:line="360" w:lineRule="auto"/>
        <w:ind w:firstLine="560" w:firstLineChars="200"/>
        <w:jc w:val="left"/>
        <w:rPr>
          <w:rFonts w:ascii="仿宋_GB2312" w:hAnsi="黑体" w:eastAsia="仿宋_GB2312" w:cs="宋体"/>
          <w:kern w:val="0"/>
          <w:sz w:val="28"/>
          <w:szCs w:val="28"/>
        </w:rPr>
      </w:pPr>
      <w:r>
        <w:rPr>
          <w:rFonts w:hint="eastAsia" w:ascii="仿宋_GB2312" w:hAnsi="黑体" w:eastAsia="仿宋_GB2312" w:cs="宋体"/>
          <w:kern w:val="0"/>
          <w:sz w:val="28"/>
          <w:szCs w:val="28"/>
        </w:rPr>
        <w:t>（3）物理口径：大于40mm；</w:t>
      </w:r>
    </w:p>
    <w:p>
      <w:pPr>
        <w:widowControl/>
        <w:adjustRightInd w:val="0"/>
        <w:snapToGrid w:val="0"/>
        <w:spacing w:line="360" w:lineRule="auto"/>
        <w:ind w:firstLine="560" w:firstLineChars="200"/>
        <w:jc w:val="left"/>
        <w:rPr>
          <w:rFonts w:ascii="仿宋_GB2312" w:hAnsi="黑体" w:eastAsia="仿宋_GB2312" w:cs="宋体"/>
          <w:kern w:val="0"/>
          <w:sz w:val="28"/>
          <w:szCs w:val="28"/>
        </w:rPr>
      </w:pPr>
      <w:r>
        <w:rPr>
          <w:rFonts w:hint="eastAsia" w:ascii="仿宋_GB2312" w:hAnsi="黑体" w:eastAsia="仿宋_GB2312" w:cs="宋体"/>
          <w:kern w:val="0"/>
          <w:sz w:val="28"/>
          <w:szCs w:val="28"/>
        </w:rPr>
        <w:t>（4）望远镜成像：正像，</w:t>
      </w:r>
      <w:r>
        <w:rPr>
          <w:rFonts w:hint="eastAsia" w:ascii="微软雅黑" w:hAnsi="微软雅黑" w:eastAsia="微软雅黑" w:cs="微软雅黑"/>
          <w:kern w:val="0"/>
          <w:sz w:val="28"/>
          <w:szCs w:val="28"/>
        </w:rPr>
        <w:t>≧</w:t>
      </w:r>
      <w:r>
        <w:rPr>
          <w:rFonts w:hint="eastAsia" w:ascii="仿宋_GB2312" w:hAnsi="黑体" w:eastAsia="仿宋_GB2312" w:cs="宋体"/>
          <w:kern w:val="0"/>
          <w:sz w:val="28"/>
          <w:szCs w:val="28"/>
        </w:rPr>
        <w:t>32X；</w:t>
      </w:r>
    </w:p>
    <w:p>
      <w:pPr>
        <w:widowControl/>
        <w:adjustRightInd w:val="0"/>
        <w:snapToGrid w:val="0"/>
        <w:spacing w:line="360" w:lineRule="auto"/>
        <w:ind w:firstLine="560" w:firstLineChars="200"/>
        <w:jc w:val="left"/>
        <w:rPr>
          <w:rFonts w:ascii="仿宋_GB2312" w:hAnsi="黑体" w:eastAsia="仿宋_GB2312" w:cs="宋体"/>
          <w:kern w:val="0"/>
          <w:sz w:val="28"/>
          <w:szCs w:val="28"/>
        </w:rPr>
      </w:pPr>
      <w:r>
        <w:rPr>
          <w:rFonts w:hint="eastAsia" w:ascii="仿宋_GB2312" w:hAnsi="黑体" w:eastAsia="仿宋_GB2312" w:cs="宋体"/>
          <w:kern w:val="0"/>
          <w:sz w:val="28"/>
          <w:szCs w:val="28"/>
        </w:rPr>
        <w:t>（5）补偿器工作范围，高于±15秒；安平精度高于±0.5″；</w:t>
      </w:r>
    </w:p>
    <w:p>
      <w:pPr>
        <w:widowControl/>
        <w:adjustRightInd w:val="0"/>
        <w:snapToGrid w:val="0"/>
        <w:spacing w:line="360" w:lineRule="auto"/>
        <w:ind w:firstLine="560" w:firstLineChars="200"/>
        <w:jc w:val="left"/>
        <w:rPr>
          <w:rFonts w:ascii="仿宋_GB2312" w:hAnsi="黑体" w:eastAsia="仿宋_GB2312" w:cs="宋体"/>
          <w:kern w:val="0"/>
          <w:sz w:val="28"/>
          <w:szCs w:val="28"/>
        </w:rPr>
      </w:pPr>
      <w:r>
        <w:rPr>
          <w:rFonts w:hint="eastAsia" w:ascii="仿宋_GB2312" w:hAnsi="黑体" w:eastAsia="仿宋_GB2312" w:cs="宋体"/>
          <w:kern w:val="0"/>
          <w:sz w:val="28"/>
          <w:szCs w:val="28"/>
        </w:rPr>
        <w:t>（6）脚架1副；尺垫1副；</w:t>
      </w:r>
    </w:p>
    <w:p>
      <w:pPr>
        <w:widowControl/>
        <w:adjustRightInd w:val="0"/>
        <w:snapToGrid w:val="0"/>
        <w:spacing w:line="360" w:lineRule="auto"/>
        <w:ind w:firstLine="560" w:firstLineChars="200"/>
        <w:jc w:val="left"/>
        <w:rPr>
          <w:rFonts w:ascii="仿宋_GB2312" w:hAnsi="黑体" w:eastAsia="仿宋_GB2312" w:cs="宋体"/>
          <w:kern w:val="0"/>
          <w:sz w:val="28"/>
          <w:szCs w:val="28"/>
        </w:rPr>
      </w:pPr>
      <w:r>
        <w:rPr>
          <w:rFonts w:hint="eastAsia" w:ascii="仿宋_GB2312" w:hAnsi="黑体" w:eastAsia="仿宋_GB2312" w:cs="宋体"/>
          <w:kern w:val="0"/>
          <w:sz w:val="28"/>
          <w:szCs w:val="28"/>
        </w:rPr>
        <w:t>（7）IP6</w:t>
      </w:r>
      <w:r>
        <w:rPr>
          <w:rFonts w:hint="eastAsia" w:ascii="仿宋_GB2312" w:hAnsi="黑体" w:eastAsia="仿宋_GB2312" w:cs="宋体"/>
          <w:kern w:val="0"/>
          <w:sz w:val="28"/>
          <w:szCs w:val="28"/>
          <w:lang w:val="en-US" w:eastAsia="zh-CN"/>
        </w:rPr>
        <w:t>5</w:t>
      </w:r>
      <w:r>
        <w:rPr>
          <w:rFonts w:hint="eastAsia" w:ascii="仿宋_GB2312" w:hAnsi="黑体" w:eastAsia="仿宋_GB2312" w:cs="宋体"/>
          <w:kern w:val="0"/>
          <w:sz w:val="28"/>
          <w:szCs w:val="28"/>
        </w:rPr>
        <w:t>级防水；</w:t>
      </w:r>
    </w:p>
    <w:p>
      <w:pPr>
        <w:widowControl/>
        <w:adjustRightInd w:val="0"/>
        <w:snapToGrid w:val="0"/>
        <w:spacing w:line="360" w:lineRule="auto"/>
        <w:ind w:firstLine="560" w:firstLineChars="200"/>
        <w:jc w:val="left"/>
        <w:rPr>
          <w:rFonts w:ascii="仿宋_GB2312" w:hAnsi="黑体" w:eastAsia="仿宋_GB2312" w:cs="宋体"/>
          <w:kern w:val="0"/>
          <w:sz w:val="28"/>
          <w:szCs w:val="28"/>
        </w:rPr>
      </w:pPr>
      <w:r>
        <w:rPr>
          <w:rFonts w:hint="eastAsia" w:ascii="仿宋_GB2312" w:hAnsi="黑体" w:eastAsia="仿宋_GB2312" w:cs="宋体"/>
          <w:kern w:val="0"/>
          <w:sz w:val="28"/>
          <w:szCs w:val="28"/>
        </w:rPr>
        <w:t>（8）产品交付时需附带产品检定合格证书。</w:t>
      </w:r>
    </w:p>
    <w:p>
      <w:pPr>
        <w:widowControl/>
        <w:adjustRightInd w:val="0"/>
        <w:snapToGrid w:val="0"/>
        <w:spacing w:line="360" w:lineRule="auto"/>
        <w:jc w:val="left"/>
        <w:rPr>
          <w:rFonts w:ascii="仿宋_GB2312" w:hAnsi="黑体" w:eastAsia="仿宋_GB2312" w:cs="宋体"/>
          <w:kern w:val="0"/>
          <w:sz w:val="28"/>
          <w:szCs w:val="28"/>
        </w:rPr>
      </w:pPr>
    </w:p>
    <w:p>
      <w:pPr>
        <w:widowControl/>
        <w:adjustRightInd w:val="0"/>
        <w:snapToGrid w:val="0"/>
        <w:spacing w:line="360" w:lineRule="auto"/>
        <w:ind w:firstLine="560" w:firstLineChars="200"/>
        <w:jc w:val="left"/>
        <w:outlineLvl w:val="1"/>
        <w:rPr>
          <w:rFonts w:ascii="仿宋_GB2312" w:hAnsi="黑体" w:eastAsia="仿宋_GB2312" w:cs="宋体"/>
          <w:kern w:val="0"/>
          <w:sz w:val="28"/>
          <w:szCs w:val="28"/>
        </w:rPr>
      </w:pPr>
      <w:r>
        <w:rPr>
          <w:rFonts w:hint="eastAsia" w:ascii="仿宋_GB2312" w:hAnsi="黑体" w:eastAsia="仿宋_GB2312" w:cs="宋体"/>
          <w:kern w:val="0"/>
          <w:sz w:val="28"/>
          <w:szCs w:val="28"/>
        </w:rPr>
        <w:t>第二包：全数字摄影测量系统</w:t>
      </w:r>
    </w:p>
    <w:p>
      <w:pPr>
        <w:widowControl/>
        <w:adjustRightInd w:val="0"/>
        <w:snapToGrid w:val="0"/>
        <w:spacing w:line="360" w:lineRule="auto"/>
        <w:ind w:firstLine="560" w:firstLineChars="200"/>
        <w:jc w:val="left"/>
        <w:rPr>
          <w:rFonts w:ascii="仿宋_GB2312" w:hAnsi="黑体" w:eastAsia="仿宋_GB2312" w:cs="宋体"/>
          <w:kern w:val="0"/>
          <w:sz w:val="28"/>
          <w:szCs w:val="28"/>
        </w:rPr>
      </w:pPr>
      <w:r>
        <w:rPr>
          <w:rFonts w:hint="eastAsia" w:ascii="仿宋_GB2312" w:hAnsi="黑体" w:eastAsia="仿宋_GB2312" w:cs="宋体"/>
          <w:kern w:val="0"/>
          <w:sz w:val="28"/>
          <w:szCs w:val="28"/>
        </w:rPr>
        <w:t>全数字摄影测量系统1套；</w:t>
      </w:r>
    </w:p>
    <w:p>
      <w:pPr>
        <w:widowControl/>
        <w:adjustRightInd w:val="0"/>
        <w:snapToGrid w:val="0"/>
        <w:spacing w:line="360" w:lineRule="auto"/>
        <w:ind w:firstLine="560" w:firstLineChars="200"/>
        <w:jc w:val="left"/>
        <w:rPr>
          <w:rFonts w:ascii="仿宋_GB2312" w:hAnsi="黑体" w:eastAsia="仿宋_GB2312" w:cs="宋体"/>
          <w:kern w:val="0"/>
          <w:sz w:val="28"/>
          <w:szCs w:val="28"/>
        </w:rPr>
      </w:pPr>
      <w:r>
        <w:rPr>
          <w:rFonts w:hint="eastAsia" w:ascii="仿宋_GB2312" w:hAnsi="黑体" w:eastAsia="仿宋_GB2312" w:cs="宋体"/>
          <w:kern w:val="0"/>
          <w:sz w:val="28"/>
          <w:szCs w:val="28"/>
        </w:rPr>
        <w:t>必须承诺其是满足测绘地理信息管理部门认可的、具有全数字摄影测量功能的国产软件系统或组合（非按年付费产品），可安装在Windows7 （32位、64位）、Windows10（64位）系统平台上。</w:t>
      </w:r>
    </w:p>
    <w:p>
      <w:pPr>
        <w:widowControl/>
        <w:adjustRightInd w:val="0"/>
        <w:snapToGrid w:val="0"/>
        <w:spacing w:line="360" w:lineRule="auto"/>
        <w:jc w:val="left"/>
        <w:rPr>
          <w:rFonts w:ascii="仿宋_GB2312" w:hAnsi="黑体" w:eastAsia="仿宋_GB2312" w:cs="宋体"/>
          <w:kern w:val="0"/>
          <w:sz w:val="28"/>
          <w:szCs w:val="28"/>
        </w:rPr>
      </w:pPr>
      <w:r>
        <w:rPr>
          <w:rFonts w:hint="eastAsia" w:ascii="仿宋_GB2312" w:hAnsi="黑体" w:eastAsia="仿宋_GB2312" w:cs="宋体"/>
          <w:kern w:val="0"/>
          <w:sz w:val="28"/>
          <w:szCs w:val="28"/>
        </w:rPr>
        <w:t>（备注：该软件系统需投标人自备电脑，现场进行说明或演示，时间限制10-15分钟/人）</w:t>
      </w:r>
    </w:p>
    <w:p>
      <w:pPr>
        <w:widowControl/>
        <w:adjustRightInd w:val="0"/>
        <w:snapToGrid w:val="0"/>
        <w:spacing w:line="360" w:lineRule="auto"/>
        <w:jc w:val="center"/>
        <w:outlineLvl w:val="0"/>
        <w:rPr>
          <w:rFonts w:ascii="黑体" w:hAnsi="黑体" w:eastAsia="黑体" w:cs="宋体"/>
          <w:kern w:val="0"/>
          <w:sz w:val="28"/>
          <w:szCs w:val="28"/>
        </w:rPr>
      </w:pPr>
      <w:r>
        <w:rPr>
          <w:rFonts w:hint="eastAsia" w:ascii="黑体" w:hAnsi="黑体" w:eastAsia="黑体" w:cs="宋体"/>
          <w:kern w:val="0"/>
          <w:sz w:val="28"/>
          <w:szCs w:val="28"/>
        </w:rPr>
        <w:t>二、投标人资格要求</w:t>
      </w:r>
    </w:p>
    <w:p>
      <w:pPr>
        <w:widowControl/>
        <w:adjustRightInd w:val="0"/>
        <w:snapToGrid w:val="0"/>
        <w:spacing w:line="360" w:lineRule="auto"/>
        <w:ind w:firstLine="560" w:firstLineChars="200"/>
        <w:jc w:val="left"/>
        <w:rPr>
          <w:rFonts w:ascii="仿宋_GB2312" w:hAnsi="黑体" w:eastAsia="仿宋_GB2312" w:cs="宋体"/>
          <w:kern w:val="0"/>
          <w:sz w:val="28"/>
          <w:szCs w:val="28"/>
        </w:rPr>
      </w:pPr>
      <w:r>
        <w:rPr>
          <w:rFonts w:ascii="仿宋_GB2312" w:hAnsi="黑体" w:eastAsia="仿宋_GB2312" w:cs="宋体"/>
          <w:kern w:val="0"/>
          <w:sz w:val="28"/>
          <w:szCs w:val="28"/>
        </w:rPr>
        <w:t>1、符合《中华人民共和国政府采购法》第二十二条规定的条件；</w:t>
      </w:r>
    </w:p>
    <w:p>
      <w:pPr>
        <w:widowControl/>
        <w:adjustRightInd w:val="0"/>
        <w:snapToGrid w:val="0"/>
        <w:spacing w:line="360" w:lineRule="auto"/>
        <w:ind w:firstLine="560" w:firstLineChars="200"/>
        <w:jc w:val="left"/>
        <w:rPr>
          <w:rFonts w:ascii="仿宋_GB2312" w:hAnsi="黑体" w:eastAsia="仿宋_GB2312" w:cs="宋体"/>
          <w:kern w:val="0"/>
          <w:sz w:val="28"/>
          <w:szCs w:val="28"/>
        </w:rPr>
      </w:pPr>
      <w:r>
        <w:rPr>
          <w:rFonts w:ascii="仿宋_GB2312" w:hAnsi="黑体" w:eastAsia="仿宋_GB2312" w:cs="宋体"/>
          <w:kern w:val="0"/>
          <w:sz w:val="28"/>
          <w:szCs w:val="28"/>
        </w:rPr>
        <w:t>2、具有独立法人资格，持有市场监督管理部门核发的有效营业执照，营业执照经营范围包含本次采购内容；</w:t>
      </w:r>
    </w:p>
    <w:p>
      <w:pPr>
        <w:widowControl/>
        <w:adjustRightInd w:val="0"/>
        <w:snapToGrid w:val="0"/>
        <w:spacing w:line="360" w:lineRule="auto"/>
        <w:ind w:firstLine="560" w:firstLineChars="200"/>
        <w:jc w:val="left"/>
        <w:rPr>
          <w:rFonts w:ascii="仿宋_GB2312" w:hAnsi="黑体" w:eastAsia="仿宋_GB2312" w:cs="宋体"/>
          <w:kern w:val="0"/>
          <w:sz w:val="28"/>
          <w:szCs w:val="28"/>
        </w:rPr>
      </w:pPr>
      <w:r>
        <w:rPr>
          <w:rFonts w:ascii="仿宋_GB2312" w:hAnsi="黑体" w:eastAsia="仿宋_GB2312" w:cs="宋体"/>
          <w:kern w:val="0"/>
          <w:sz w:val="28"/>
          <w:szCs w:val="28"/>
        </w:rPr>
        <w:t>3、具备相应的专业技术和售后服务能力；</w:t>
      </w:r>
    </w:p>
    <w:p>
      <w:pPr>
        <w:widowControl/>
        <w:adjustRightInd w:val="0"/>
        <w:snapToGrid w:val="0"/>
        <w:spacing w:line="360" w:lineRule="auto"/>
        <w:ind w:firstLine="560" w:firstLineChars="200"/>
        <w:jc w:val="left"/>
        <w:rPr>
          <w:rFonts w:ascii="仿宋_GB2312" w:hAnsi="黑体" w:eastAsia="仿宋_GB2312" w:cs="宋体"/>
          <w:kern w:val="0"/>
          <w:sz w:val="28"/>
          <w:szCs w:val="28"/>
        </w:rPr>
      </w:pPr>
      <w:r>
        <w:rPr>
          <w:rFonts w:ascii="仿宋_GB2312" w:hAnsi="黑体" w:eastAsia="仿宋_GB2312" w:cs="宋体"/>
          <w:kern w:val="0"/>
          <w:sz w:val="28"/>
          <w:szCs w:val="28"/>
        </w:rPr>
        <w:t>4、供应商存在以下不良信用记录情形之一的，不得推荐为中标候选供应商，不得确定为中标供应商：</w:t>
      </w:r>
    </w:p>
    <w:p>
      <w:pPr>
        <w:widowControl/>
        <w:adjustRightInd w:val="0"/>
        <w:snapToGrid w:val="0"/>
        <w:spacing w:line="360" w:lineRule="auto"/>
        <w:ind w:firstLine="560" w:firstLineChars="200"/>
        <w:jc w:val="left"/>
        <w:rPr>
          <w:rFonts w:ascii="仿宋_GB2312" w:hAnsi="黑体" w:eastAsia="仿宋_GB2312" w:cs="宋体"/>
          <w:kern w:val="0"/>
          <w:sz w:val="28"/>
          <w:szCs w:val="28"/>
        </w:rPr>
      </w:pPr>
      <w:r>
        <w:rPr>
          <w:rFonts w:hint="eastAsia" w:ascii="仿宋_GB2312" w:hAnsi="黑体" w:eastAsia="仿宋_GB2312" w:cs="宋体"/>
          <w:kern w:val="0"/>
          <w:sz w:val="28"/>
          <w:szCs w:val="28"/>
        </w:rPr>
        <w:t>（</w:t>
      </w:r>
      <w:r>
        <w:rPr>
          <w:rFonts w:ascii="仿宋_GB2312" w:hAnsi="黑体" w:eastAsia="仿宋_GB2312" w:cs="宋体"/>
          <w:kern w:val="0"/>
          <w:sz w:val="28"/>
          <w:szCs w:val="28"/>
        </w:rPr>
        <w:t>1）供应商被人民法院列入失信被执行人的；</w:t>
      </w:r>
    </w:p>
    <w:p>
      <w:pPr>
        <w:widowControl/>
        <w:adjustRightInd w:val="0"/>
        <w:snapToGrid w:val="0"/>
        <w:spacing w:line="360" w:lineRule="auto"/>
        <w:ind w:firstLine="560" w:firstLineChars="200"/>
        <w:jc w:val="left"/>
        <w:rPr>
          <w:rFonts w:ascii="仿宋_GB2312" w:hAnsi="黑体" w:eastAsia="仿宋_GB2312" w:cs="宋体"/>
          <w:kern w:val="0"/>
          <w:sz w:val="28"/>
          <w:szCs w:val="28"/>
        </w:rPr>
      </w:pPr>
      <w:r>
        <w:rPr>
          <w:rFonts w:hint="eastAsia" w:ascii="仿宋_GB2312" w:hAnsi="黑体" w:eastAsia="仿宋_GB2312" w:cs="宋体"/>
          <w:kern w:val="0"/>
          <w:sz w:val="28"/>
          <w:szCs w:val="28"/>
        </w:rPr>
        <w:t>（</w:t>
      </w:r>
      <w:r>
        <w:rPr>
          <w:rFonts w:ascii="仿宋_GB2312" w:hAnsi="黑体" w:eastAsia="仿宋_GB2312" w:cs="宋体"/>
          <w:kern w:val="0"/>
          <w:sz w:val="28"/>
          <w:szCs w:val="28"/>
        </w:rPr>
        <w:t>2）供应商或其法定代表人或拟派授权代表被人民检察院列入行贿犯罪档案的；</w:t>
      </w:r>
    </w:p>
    <w:p>
      <w:pPr>
        <w:widowControl/>
        <w:adjustRightInd w:val="0"/>
        <w:snapToGrid w:val="0"/>
        <w:spacing w:line="360" w:lineRule="auto"/>
        <w:ind w:firstLine="560" w:firstLineChars="200"/>
        <w:jc w:val="left"/>
        <w:rPr>
          <w:rFonts w:ascii="仿宋_GB2312" w:hAnsi="黑体" w:eastAsia="仿宋_GB2312" w:cs="宋体"/>
          <w:kern w:val="0"/>
          <w:sz w:val="28"/>
          <w:szCs w:val="28"/>
        </w:rPr>
      </w:pPr>
      <w:r>
        <w:rPr>
          <w:rFonts w:hint="eastAsia" w:ascii="仿宋_GB2312" w:hAnsi="黑体" w:eastAsia="仿宋_GB2312" w:cs="宋体"/>
          <w:kern w:val="0"/>
          <w:sz w:val="28"/>
          <w:szCs w:val="28"/>
        </w:rPr>
        <w:t>（</w:t>
      </w:r>
      <w:r>
        <w:rPr>
          <w:rFonts w:ascii="仿宋_GB2312" w:hAnsi="黑体" w:eastAsia="仿宋_GB2312" w:cs="宋体"/>
          <w:kern w:val="0"/>
          <w:sz w:val="28"/>
          <w:szCs w:val="28"/>
        </w:rPr>
        <w:t>3）供应商被工商行政管理部门列入企业经营异常名录的；</w:t>
      </w:r>
    </w:p>
    <w:p>
      <w:pPr>
        <w:widowControl/>
        <w:adjustRightInd w:val="0"/>
        <w:snapToGrid w:val="0"/>
        <w:spacing w:line="360" w:lineRule="auto"/>
        <w:ind w:firstLine="560" w:firstLineChars="200"/>
        <w:jc w:val="left"/>
        <w:rPr>
          <w:rFonts w:ascii="仿宋_GB2312" w:hAnsi="黑体" w:eastAsia="仿宋_GB2312" w:cs="宋体"/>
          <w:kern w:val="0"/>
          <w:sz w:val="28"/>
          <w:szCs w:val="28"/>
        </w:rPr>
      </w:pPr>
      <w:r>
        <w:rPr>
          <w:rFonts w:hint="eastAsia" w:ascii="仿宋_GB2312" w:hAnsi="黑体" w:eastAsia="仿宋_GB2312" w:cs="宋体"/>
          <w:kern w:val="0"/>
          <w:sz w:val="28"/>
          <w:szCs w:val="28"/>
        </w:rPr>
        <w:t>（</w:t>
      </w:r>
      <w:r>
        <w:rPr>
          <w:rFonts w:ascii="仿宋_GB2312" w:hAnsi="黑体" w:eastAsia="仿宋_GB2312" w:cs="宋体"/>
          <w:kern w:val="0"/>
          <w:sz w:val="28"/>
          <w:szCs w:val="28"/>
        </w:rPr>
        <w:t>4）供应商被税务部门列入重大税收违法案件当事人名单的；</w:t>
      </w:r>
    </w:p>
    <w:p>
      <w:pPr>
        <w:widowControl/>
        <w:adjustRightInd w:val="0"/>
        <w:snapToGrid w:val="0"/>
        <w:spacing w:line="360" w:lineRule="auto"/>
        <w:ind w:firstLine="560" w:firstLineChars="200"/>
        <w:jc w:val="left"/>
        <w:rPr>
          <w:rFonts w:ascii="仿宋_GB2312" w:hAnsi="黑体" w:eastAsia="仿宋_GB2312" w:cs="宋体"/>
          <w:b/>
          <w:kern w:val="0"/>
          <w:sz w:val="28"/>
          <w:szCs w:val="28"/>
        </w:rPr>
      </w:pPr>
      <w:r>
        <w:rPr>
          <w:rFonts w:hint="eastAsia" w:ascii="仿宋_GB2312" w:hAnsi="黑体" w:eastAsia="仿宋_GB2312" w:cs="宋体"/>
          <w:kern w:val="0"/>
          <w:sz w:val="28"/>
          <w:szCs w:val="28"/>
        </w:rPr>
        <w:t>（</w:t>
      </w:r>
      <w:r>
        <w:rPr>
          <w:rFonts w:ascii="仿宋_GB2312" w:hAnsi="黑体" w:eastAsia="仿宋_GB2312" w:cs="宋体"/>
          <w:kern w:val="0"/>
          <w:sz w:val="28"/>
          <w:szCs w:val="28"/>
        </w:rPr>
        <w:t>5）供应商被政府采购监管部门列入政府采购严重违法失信行为记录名单的。</w:t>
      </w:r>
    </w:p>
    <w:p>
      <w:pPr>
        <w:widowControl/>
        <w:adjustRightInd w:val="0"/>
        <w:snapToGrid w:val="0"/>
        <w:spacing w:line="360" w:lineRule="auto"/>
        <w:ind w:firstLine="560" w:firstLineChars="200"/>
        <w:jc w:val="left"/>
        <w:rPr>
          <w:rFonts w:ascii="仿宋_GB2312" w:hAnsi="黑体" w:eastAsia="仿宋_GB2312" w:cs="宋体"/>
          <w:kern w:val="0"/>
          <w:sz w:val="28"/>
          <w:szCs w:val="28"/>
        </w:rPr>
      </w:pPr>
      <w:r>
        <w:rPr>
          <w:rFonts w:ascii="仿宋_GB2312" w:hAnsi="黑体" w:eastAsia="仿宋_GB2312" w:cs="宋体"/>
          <w:kern w:val="0"/>
          <w:sz w:val="28"/>
          <w:szCs w:val="28"/>
        </w:rPr>
        <w:t>5、本项目不接受联合体投标。</w:t>
      </w:r>
    </w:p>
    <w:p>
      <w:pPr>
        <w:widowControl/>
        <w:adjustRightInd w:val="0"/>
        <w:snapToGrid w:val="0"/>
        <w:spacing w:line="360" w:lineRule="auto"/>
        <w:jc w:val="center"/>
        <w:outlineLvl w:val="0"/>
        <w:rPr>
          <w:rFonts w:ascii="黑体" w:hAnsi="黑体" w:eastAsia="黑体" w:cs="宋体"/>
          <w:kern w:val="0"/>
          <w:sz w:val="28"/>
          <w:szCs w:val="28"/>
        </w:rPr>
      </w:pPr>
      <w:r>
        <w:rPr>
          <w:rFonts w:hint="eastAsia" w:ascii="黑体" w:hAnsi="黑体" w:eastAsia="黑体" w:cs="宋体"/>
          <w:kern w:val="0"/>
          <w:sz w:val="28"/>
          <w:szCs w:val="28"/>
        </w:rPr>
        <w:t>三、报价要求</w:t>
      </w:r>
    </w:p>
    <w:p>
      <w:pPr>
        <w:widowControl/>
        <w:adjustRightInd w:val="0"/>
        <w:snapToGrid w:val="0"/>
        <w:spacing w:line="360" w:lineRule="auto"/>
        <w:ind w:firstLine="560" w:firstLineChars="200"/>
        <w:jc w:val="left"/>
        <w:rPr>
          <w:rFonts w:ascii="仿宋_GB2312" w:hAnsi="黑体" w:eastAsia="仿宋_GB2312" w:cs="宋体"/>
          <w:kern w:val="0"/>
          <w:sz w:val="28"/>
          <w:szCs w:val="28"/>
        </w:rPr>
      </w:pPr>
      <w:r>
        <w:rPr>
          <w:rFonts w:ascii="仿宋_GB2312" w:hAnsi="黑体" w:eastAsia="仿宋_GB2312" w:cs="宋体"/>
          <w:kern w:val="0"/>
          <w:sz w:val="28"/>
          <w:szCs w:val="28"/>
        </w:rPr>
        <w:t>1、本次</w:t>
      </w:r>
      <w:r>
        <w:rPr>
          <w:rFonts w:hint="eastAsia" w:ascii="仿宋_GB2312" w:hAnsi="黑体" w:eastAsia="仿宋_GB2312" w:cs="宋体"/>
          <w:kern w:val="0"/>
          <w:sz w:val="28"/>
          <w:szCs w:val="28"/>
        </w:rPr>
        <w:t>报</w:t>
      </w:r>
      <w:r>
        <w:rPr>
          <w:rFonts w:ascii="仿宋_GB2312" w:hAnsi="黑体" w:eastAsia="仿宋_GB2312" w:cs="宋体"/>
          <w:kern w:val="0"/>
          <w:sz w:val="28"/>
          <w:szCs w:val="28"/>
        </w:rPr>
        <w:t>价需分包报价</w:t>
      </w:r>
      <w:r>
        <w:rPr>
          <w:rFonts w:hint="eastAsia" w:ascii="仿宋_GB2312" w:hAnsi="黑体" w:eastAsia="仿宋_GB2312" w:cs="宋体"/>
          <w:kern w:val="0"/>
          <w:sz w:val="28"/>
          <w:szCs w:val="28"/>
        </w:rPr>
        <w:t>，每包只</w:t>
      </w:r>
      <w:r>
        <w:rPr>
          <w:rFonts w:ascii="仿宋_GB2312" w:hAnsi="黑体" w:eastAsia="仿宋_GB2312" w:cs="宋体"/>
          <w:kern w:val="0"/>
          <w:sz w:val="28"/>
          <w:szCs w:val="28"/>
        </w:rPr>
        <w:t>许有一个方案，一个报价，多方案、多报价的投标书将不被接受。</w:t>
      </w:r>
    </w:p>
    <w:p>
      <w:pPr>
        <w:widowControl/>
        <w:adjustRightInd w:val="0"/>
        <w:snapToGrid w:val="0"/>
        <w:spacing w:line="360" w:lineRule="auto"/>
        <w:ind w:firstLine="560" w:firstLineChars="200"/>
        <w:jc w:val="left"/>
        <w:rPr>
          <w:rFonts w:ascii="仿宋_GB2312" w:hAnsi="黑体" w:eastAsia="仿宋_GB2312" w:cs="宋体"/>
          <w:kern w:val="0"/>
          <w:sz w:val="28"/>
          <w:szCs w:val="28"/>
        </w:rPr>
      </w:pPr>
      <w:r>
        <w:rPr>
          <w:rFonts w:ascii="仿宋_GB2312" w:hAnsi="黑体" w:eastAsia="仿宋_GB2312" w:cs="宋体"/>
          <w:kern w:val="0"/>
          <w:sz w:val="28"/>
          <w:szCs w:val="28"/>
        </w:rPr>
        <w:t>2、报价总金额包括硬件设备费、软件费、安装费、调试费、检定费、材料费、人员费、售后服务费、差旅费、交通费及税金等完成本次采购内容的所有费用。</w:t>
      </w:r>
    </w:p>
    <w:p>
      <w:pPr>
        <w:widowControl/>
        <w:adjustRightInd w:val="0"/>
        <w:snapToGrid w:val="0"/>
        <w:spacing w:line="360" w:lineRule="auto"/>
        <w:ind w:firstLine="560" w:firstLineChars="200"/>
        <w:jc w:val="left"/>
        <w:rPr>
          <w:rFonts w:ascii="仿宋_GB2312" w:hAnsi="黑体" w:eastAsia="仿宋_GB2312" w:cs="宋体"/>
          <w:kern w:val="0"/>
          <w:sz w:val="28"/>
          <w:szCs w:val="28"/>
        </w:rPr>
      </w:pPr>
      <w:r>
        <w:rPr>
          <w:rFonts w:ascii="仿宋_GB2312" w:hAnsi="黑体" w:eastAsia="仿宋_GB2312" w:cs="宋体"/>
          <w:kern w:val="0"/>
          <w:sz w:val="28"/>
          <w:szCs w:val="28"/>
        </w:rPr>
        <w:t>3、报价一经报出，不得更改，不可撤回，报价函和服务承诺将作为合同的组成部分。</w:t>
      </w:r>
    </w:p>
    <w:p>
      <w:pPr>
        <w:widowControl/>
        <w:adjustRightInd w:val="0"/>
        <w:snapToGrid w:val="0"/>
        <w:spacing w:line="360" w:lineRule="auto"/>
        <w:jc w:val="center"/>
        <w:outlineLvl w:val="0"/>
        <w:rPr>
          <w:rFonts w:ascii="黑体" w:hAnsi="黑体" w:eastAsia="黑体" w:cs="宋体"/>
          <w:kern w:val="0"/>
          <w:sz w:val="28"/>
          <w:szCs w:val="28"/>
        </w:rPr>
      </w:pPr>
      <w:r>
        <w:rPr>
          <w:rFonts w:hint="eastAsia" w:ascii="黑体" w:hAnsi="黑体" w:eastAsia="黑体" w:cs="宋体"/>
          <w:kern w:val="0"/>
          <w:sz w:val="28"/>
          <w:szCs w:val="28"/>
        </w:rPr>
        <w:t>四、服务要求</w:t>
      </w:r>
    </w:p>
    <w:p>
      <w:pPr>
        <w:widowControl/>
        <w:adjustRightInd w:val="0"/>
        <w:snapToGrid w:val="0"/>
        <w:spacing w:line="360" w:lineRule="auto"/>
        <w:ind w:firstLine="560" w:firstLineChars="200"/>
        <w:jc w:val="left"/>
        <w:rPr>
          <w:rFonts w:ascii="仿宋_GB2312" w:hAnsi="黑体" w:eastAsia="仿宋_GB2312" w:cs="宋体"/>
          <w:kern w:val="0"/>
          <w:sz w:val="28"/>
          <w:szCs w:val="28"/>
        </w:rPr>
      </w:pPr>
      <w:r>
        <w:rPr>
          <w:rFonts w:ascii="仿宋_GB2312" w:hAnsi="黑体" w:eastAsia="仿宋_GB2312" w:cs="宋体"/>
          <w:kern w:val="0"/>
          <w:sz w:val="28"/>
          <w:szCs w:val="28"/>
        </w:rPr>
        <w:t>1、中标人必须完全响应本文件规定，并在合同签订之日起10个工作日之内完成设备供应、安装调试、使用培训等工作。</w:t>
      </w:r>
    </w:p>
    <w:p>
      <w:pPr>
        <w:widowControl/>
        <w:adjustRightInd w:val="0"/>
        <w:snapToGrid w:val="0"/>
        <w:spacing w:line="360" w:lineRule="auto"/>
        <w:ind w:firstLine="560" w:firstLineChars="200"/>
        <w:jc w:val="left"/>
        <w:rPr>
          <w:rFonts w:ascii="仿宋_GB2312" w:hAnsi="黑体" w:eastAsia="仿宋_GB2312" w:cs="宋体"/>
          <w:kern w:val="0"/>
          <w:sz w:val="28"/>
          <w:szCs w:val="28"/>
        </w:rPr>
      </w:pPr>
      <w:r>
        <w:rPr>
          <w:rFonts w:ascii="仿宋_GB2312" w:hAnsi="黑体" w:eastAsia="仿宋_GB2312" w:cs="宋体"/>
          <w:kern w:val="0"/>
          <w:sz w:val="28"/>
          <w:szCs w:val="28"/>
        </w:rPr>
        <w:t>2、软硬件设备安装调试后，双方共同参与验收。</w:t>
      </w:r>
    </w:p>
    <w:p>
      <w:pPr>
        <w:widowControl/>
        <w:adjustRightInd w:val="0"/>
        <w:snapToGrid w:val="0"/>
        <w:spacing w:line="360" w:lineRule="auto"/>
        <w:ind w:firstLine="560" w:firstLineChars="200"/>
        <w:jc w:val="left"/>
        <w:rPr>
          <w:rFonts w:ascii="仿宋_GB2312" w:hAnsi="黑体" w:eastAsia="仿宋_GB2312" w:cs="宋体"/>
          <w:kern w:val="0"/>
          <w:sz w:val="28"/>
          <w:szCs w:val="28"/>
        </w:rPr>
      </w:pPr>
      <w:r>
        <w:rPr>
          <w:rFonts w:ascii="仿宋_GB2312" w:hAnsi="黑体" w:eastAsia="仿宋_GB2312" w:cs="宋体"/>
          <w:kern w:val="0"/>
          <w:sz w:val="28"/>
          <w:szCs w:val="28"/>
        </w:rPr>
        <w:t>3、中标人需按照招标人的相关规定，做好保密工作。</w:t>
      </w:r>
    </w:p>
    <w:p>
      <w:pPr>
        <w:widowControl/>
        <w:adjustRightInd w:val="0"/>
        <w:snapToGrid w:val="0"/>
        <w:spacing w:line="360" w:lineRule="auto"/>
        <w:ind w:firstLine="560" w:firstLineChars="200"/>
        <w:jc w:val="left"/>
        <w:rPr>
          <w:rFonts w:ascii="仿宋_GB2312" w:hAnsi="黑体" w:eastAsia="仿宋_GB2312" w:cs="宋体"/>
          <w:kern w:val="0"/>
          <w:sz w:val="28"/>
          <w:szCs w:val="28"/>
        </w:rPr>
      </w:pPr>
      <w:r>
        <w:rPr>
          <w:rFonts w:ascii="仿宋_GB2312" w:hAnsi="黑体" w:eastAsia="仿宋_GB2312" w:cs="宋体"/>
          <w:kern w:val="0"/>
          <w:sz w:val="28"/>
          <w:szCs w:val="28"/>
        </w:rPr>
        <w:t>4、付款方式：在项目完成验收后，中标人开具相应金额增值税专用发票，招标人在7个工作日之内一次性付清。</w:t>
      </w:r>
    </w:p>
    <w:p>
      <w:pPr>
        <w:widowControl/>
        <w:adjustRightInd w:val="0"/>
        <w:snapToGrid w:val="0"/>
        <w:spacing w:line="360" w:lineRule="auto"/>
        <w:jc w:val="center"/>
        <w:outlineLvl w:val="0"/>
        <w:rPr>
          <w:rFonts w:ascii="黑体" w:hAnsi="黑体" w:eastAsia="黑体" w:cs="宋体"/>
          <w:kern w:val="0"/>
          <w:sz w:val="28"/>
          <w:szCs w:val="28"/>
        </w:rPr>
      </w:pPr>
      <w:r>
        <w:rPr>
          <w:rFonts w:ascii="黑体" w:hAnsi="黑体" w:eastAsia="黑体" w:cs="宋体"/>
          <w:kern w:val="0"/>
          <w:sz w:val="28"/>
          <w:szCs w:val="28"/>
        </w:rPr>
        <w:t>五</w:t>
      </w:r>
      <w:r>
        <w:rPr>
          <w:rFonts w:hint="eastAsia" w:ascii="黑体" w:hAnsi="黑体" w:eastAsia="黑体" w:cs="宋体"/>
          <w:kern w:val="0"/>
          <w:sz w:val="28"/>
          <w:szCs w:val="28"/>
        </w:rPr>
        <w:t>、</w:t>
      </w:r>
      <w:r>
        <w:rPr>
          <w:rFonts w:ascii="黑体" w:hAnsi="黑体" w:eastAsia="黑体" w:cs="宋体"/>
          <w:kern w:val="0"/>
          <w:sz w:val="28"/>
          <w:szCs w:val="28"/>
        </w:rPr>
        <w:t>投标材料要求</w:t>
      </w:r>
    </w:p>
    <w:p>
      <w:pPr>
        <w:widowControl/>
        <w:adjustRightInd w:val="0"/>
        <w:snapToGrid w:val="0"/>
        <w:spacing w:line="360" w:lineRule="auto"/>
        <w:ind w:firstLine="560" w:firstLineChars="200"/>
        <w:jc w:val="left"/>
        <w:rPr>
          <w:rFonts w:ascii="仿宋_GB2312" w:hAnsi="黑体" w:eastAsia="仿宋_GB2312" w:cs="宋体"/>
          <w:kern w:val="0"/>
          <w:sz w:val="28"/>
          <w:szCs w:val="28"/>
        </w:rPr>
      </w:pPr>
      <w:r>
        <w:rPr>
          <w:rFonts w:hint="eastAsia" w:ascii="仿宋_GB2312" w:hAnsi="黑体" w:eastAsia="仿宋_GB2312" w:cs="宋体"/>
          <w:kern w:val="0"/>
          <w:sz w:val="28"/>
          <w:szCs w:val="28"/>
        </w:rPr>
        <w:t>投标材料</w:t>
      </w:r>
      <w:r>
        <w:rPr>
          <w:rFonts w:ascii="仿宋_GB2312" w:hAnsi="黑体" w:eastAsia="仿宋_GB2312" w:cs="宋体"/>
          <w:kern w:val="0"/>
          <w:sz w:val="28"/>
          <w:szCs w:val="28"/>
        </w:rPr>
        <w:t>1式三份</w:t>
      </w:r>
      <w:r>
        <w:rPr>
          <w:rFonts w:hint="eastAsia" w:ascii="仿宋_GB2312" w:hAnsi="黑体" w:eastAsia="仿宋_GB2312" w:cs="宋体"/>
          <w:kern w:val="0"/>
          <w:sz w:val="28"/>
          <w:szCs w:val="28"/>
        </w:rPr>
        <w:t>，密封、加盖单位公章</w:t>
      </w:r>
      <w:r>
        <w:rPr>
          <w:rFonts w:ascii="仿宋_GB2312" w:hAnsi="黑体" w:eastAsia="仿宋_GB2312" w:cs="宋体"/>
          <w:kern w:val="0"/>
          <w:sz w:val="28"/>
          <w:szCs w:val="28"/>
        </w:rPr>
        <w:t>。包含：仪器型号及附件、仪器报价、技术参数、售后服务、资质材料复印件、代理授权委托书、法人授权委托书等。可参考附件格式</w:t>
      </w:r>
      <w:r>
        <w:rPr>
          <w:rFonts w:hint="eastAsia" w:ascii="仿宋_GB2312" w:hAnsi="黑体" w:eastAsia="仿宋_GB2312" w:cs="宋体"/>
          <w:kern w:val="0"/>
          <w:sz w:val="28"/>
          <w:szCs w:val="28"/>
        </w:rPr>
        <w:t>。</w:t>
      </w:r>
    </w:p>
    <w:p>
      <w:pPr>
        <w:widowControl/>
        <w:adjustRightInd w:val="0"/>
        <w:snapToGrid w:val="0"/>
        <w:spacing w:line="360" w:lineRule="auto"/>
        <w:jc w:val="center"/>
        <w:outlineLvl w:val="0"/>
        <w:rPr>
          <w:rFonts w:ascii="黑体" w:hAnsi="黑体" w:eastAsia="黑体" w:cs="宋体"/>
          <w:kern w:val="0"/>
          <w:sz w:val="28"/>
          <w:szCs w:val="28"/>
        </w:rPr>
      </w:pPr>
      <w:r>
        <w:rPr>
          <w:rFonts w:hint="eastAsia" w:ascii="黑体" w:hAnsi="黑体" w:eastAsia="黑体" w:cs="宋体"/>
          <w:kern w:val="0"/>
          <w:sz w:val="28"/>
          <w:szCs w:val="28"/>
        </w:rPr>
        <w:t>六、投标材料提交方式及截止时间</w:t>
      </w:r>
      <w:r>
        <w:rPr>
          <w:rFonts w:ascii="黑体" w:hAnsi="黑体" w:eastAsia="黑体" w:cs="宋体"/>
          <w:kern w:val="0"/>
          <w:sz w:val="28"/>
          <w:szCs w:val="28"/>
        </w:rPr>
        <w:t xml:space="preserve"> </w:t>
      </w:r>
    </w:p>
    <w:p>
      <w:pPr>
        <w:widowControl/>
        <w:adjustRightInd w:val="0"/>
        <w:snapToGrid w:val="0"/>
        <w:spacing w:line="360" w:lineRule="auto"/>
        <w:ind w:firstLine="560" w:firstLineChars="200"/>
        <w:jc w:val="left"/>
        <w:outlineLvl w:val="1"/>
        <w:rPr>
          <w:rFonts w:ascii="仿宋_GB2312" w:hAnsi="黑体" w:eastAsia="仿宋_GB2312" w:cs="宋体"/>
          <w:kern w:val="0"/>
          <w:sz w:val="28"/>
          <w:szCs w:val="28"/>
        </w:rPr>
      </w:pPr>
      <w:r>
        <w:rPr>
          <w:rFonts w:ascii="仿宋_GB2312" w:hAnsi="黑体" w:eastAsia="仿宋_GB2312" w:cs="宋体"/>
          <w:kern w:val="0"/>
          <w:sz w:val="28"/>
          <w:szCs w:val="28"/>
        </w:rPr>
        <w:t>1</w:t>
      </w:r>
      <w:r>
        <w:rPr>
          <w:rFonts w:hint="eastAsia" w:ascii="仿宋_GB2312" w:hAnsi="黑体" w:eastAsia="仿宋_GB2312" w:cs="宋体"/>
          <w:kern w:val="0"/>
          <w:sz w:val="28"/>
          <w:szCs w:val="28"/>
        </w:rPr>
        <w:t>、投标材料提交地点：合肥市宁国路</w:t>
      </w:r>
      <w:r>
        <w:rPr>
          <w:rFonts w:ascii="仿宋_GB2312" w:hAnsi="黑体" w:eastAsia="仿宋_GB2312" w:cs="宋体"/>
          <w:kern w:val="0"/>
          <w:sz w:val="28"/>
          <w:szCs w:val="28"/>
        </w:rPr>
        <w:t>19号安徽省地质调查院北楼</w:t>
      </w:r>
      <w:r>
        <w:rPr>
          <w:rFonts w:hint="eastAsia" w:ascii="仿宋_GB2312" w:hAnsi="黑体" w:eastAsia="仿宋_GB2312" w:cs="宋体"/>
          <w:kern w:val="0"/>
          <w:sz w:val="28"/>
          <w:szCs w:val="28"/>
        </w:rPr>
        <w:t>2</w:t>
      </w:r>
      <w:r>
        <w:rPr>
          <w:rFonts w:ascii="仿宋_GB2312" w:hAnsi="黑体" w:eastAsia="仿宋_GB2312" w:cs="宋体"/>
          <w:kern w:val="0"/>
          <w:sz w:val="28"/>
          <w:szCs w:val="28"/>
        </w:rPr>
        <w:t>13</w:t>
      </w:r>
      <w:r>
        <w:rPr>
          <w:rFonts w:hint="eastAsia" w:ascii="仿宋_GB2312" w:hAnsi="黑体" w:eastAsia="仿宋_GB2312" w:cs="宋体"/>
          <w:kern w:val="0"/>
          <w:sz w:val="28"/>
          <w:szCs w:val="28"/>
        </w:rPr>
        <w:t>-</w:t>
      </w:r>
      <w:r>
        <w:rPr>
          <w:rFonts w:ascii="仿宋_GB2312" w:hAnsi="黑体" w:eastAsia="仿宋_GB2312" w:cs="宋体"/>
          <w:kern w:val="0"/>
          <w:sz w:val="28"/>
          <w:szCs w:val="28"/>
        </w:rPr>
        <w:t>215室</w:t>
      </w:r>
    </w:p>
    <w:p>
      <w:pPr>
        <w:widowControl/>
        <w:adjustRightInd w:val="0"/>
        <w:snapToGrid w:val="0"/>
        <w:spacing w:line="360" w:lineRule="auto"/>
        <w:ind w:firstLine="560" w:firstLineChars="200"/>
        <w:jc w:val="left"/>
        <w:outlineLvl w:val="1"/>
        <w:rPr>
          <w:rFonts w:ascii="仿宋_GB2312" w:hAnsi="黑体" w:eastAsia="仿宋_GB2312" w:cs="宋体"/>
          <w:kern w:val="0"/>
          <w:sz w:val="28"/>
          <w:szCs w:val="28"/>
        </w:rPr>
      </w:pPr>
      <w:r>
        <w:rPr>
          <w:rFonts w:hint="eastAsia" w:ascii="仿宋_GB2312" w:hAnsi="黑体" w:eastAsia="仿宋_GB2312" w:cs="宋体"/>
          <w:kern w:val="0"/>
          <w:sz w:val="28"/>
          <w:szCs w:val="28"/>
        </w:rPr>
        <w:t>2、投标材料提交截止时间：</w:t>
      </w:r>
      <w:r>
        <w:rPr>
          <w:rFonts w:ascii="仿宋_GB2312" w:hAnsi="黑体" w:eastAsia="仿宋_GB2312" w:cs="宋体"/>
          <w:kern w:val="0"/>
          <w:sz w:val="28"/>
          <w:szCs w:val="28"/>
        </w:rPr>
        <w:t>2020</w:t>
      </w:r>
      <w:r>
        <w:rPr>
          <w:rFonts w:hint="eastAsia" w:ascii="仿宋_GB2312" w:hAnsi="黑体" w:eastAsia="仿宋_GB2312" w:cs="宋体"/>
          <w:kern w:val="0"/>
          <w:sz w:val="28"/>
          <w:szCs w:val="28"/>
        </w:rPr>
        <w:t>年</w:t>
      </w:r>
      <w:r>
        <w:rPr>
          <w:rFonts w:ascii="仿宋_GB2312" w:hAnsi="黑体" w:eastAsia="仿宋_GB2312" w:cs="宋体"/>
          <w:kern w:val="0"/>
          <w:sz w:val="28"/>
          <w:szCs w:val="28"/>
        </w:rPr>
        <w:t>6</w:t>
      </w:r>
      <w:r>
        <w:rPr>
          <w:rFonts w:hint="eastAsia" w:ascii="仿宋_GB2312" w:hAnsi="黑体" w:eastAsia="仿宋_GB2312" w:cs="宋体"/>
          <w:kern w:val="0"/>
          <w:sz w:val="28"/>
          <w:szCs w:val="28"/>
        </w:rPr>
        <w:t>月</w:t>
      </w:r>
      <w:r>
        <w:rPr>
          <w:rFonts w:ascii="仿宋_GB2312" w:hAnsi="黑体" w:eastAsia="仿宋_GB2312" w:cs="宋体"/>
          <w:kern w:val="0"/>
          <w:sz w:val="28"/>
          <w:szCs w:val="28"/>
        </w:rPr>
        <w:t>1</w:t>
      </w:r>
      <w:r>
        <w:rPr>
          <w:rFonts w:hint="eastAsia" w:ascii="仿宋_GB2312" w:hAnsi="黑体" w:eastAsia="仿宋_GB2312" w:cs="宋体"/>
          <w:kern w:val="0"/>
          <w:sz w:val="28"/>
          <w:szCs w:val="28"/>
        </w:rPr>
        <w:t>日</w:t>
      </w:r>
      <w:r>
        <w:rPr>
          <w:rFonts w:ascii="仿宋_GB2312" w:hAnsi="黑体" w:eastAsia="仿宋_GB2312" w:cs="宋体"/>
          <w:kern w:val="0"/>
          <w:sz w:val="28"/>
          <w:szCs w:val="28"/>
        </w:rPr>
        <w:t>17</w:t>
      </w:r>
      <w:r>
        <w:rPr>
          <w:rFonts w:hint="eastAsia" w:ascii="仿宋_GB2312" w:hAnsi="黑体" w:eastAsia="仿宋_GB2312" w:cs="宋体"/>
          <w:kern w:val="0"/>
          <w:sz w:val="28"/>
          <w:szCs w:val="28"/>
        </w:rPr>
        <w:t>时。</w:t>
      </w:r>
      <w:r>
        <w:rPr>
          <w:rFonts w:ascii="仿宋_GB2312" w:hAnsi="黑体" w:eastAsia="仿宋_GB2312" w:cs="宋体"/>
          <w:kern w:val="0"/>
          <w:sz w:val="28"/>
          <w:szCs w:val="28"/>
        </w:rPr>
        <w:t xml:space="preserve"> </w:t>
      </w:r>
    </w:p>
    <w:p>
      <w:pPr>
        <w:widowControl/>
        <w:adjustRightInd w:val="0"/>
        <w:snapToGrid w:val="0"/>
        <w:spacing w:line="360" w:lineRule="auto"/>
        <w:ind w:firstLine="560" w:firstLineChars="200"/>
        <w:jc w:val="left"/>
        <w:outlineLvl w:val="1"/>
        <w:rPr>
          <w:rFonts w:ascii="仿宋_GB2312" w:hAnsi="黑体" w:eastAsia="仿宋_GB2312" w:cs="宋体"/>
          <w:kern w:val="0"/>
          <w:sz w:val="28"/>
          <w:szCs w:val="28"/>
        </w:rPr>
      </w:pPr>
      <w:r>
        <w:rPr>
          <w:rFonts w:hint="eastAsia" w:ascii="仿宋_GB2312" w:hAnsi="黑体" w:eastAsia="仿宋_GB2312" w:cs="宋体"/>
          <w:kern w:val="0"/>
          <w:sz w:val="28"/>
          <w:szCs w:val="28"/>
        </w:rPr>
        <w:t>3、联系人：</w:t>
      </w:r>
      <w:r>
        <w:rPr>
          <w:rFonts w:ascii="仿宋_GB2312" w:hAnsi="黑体" w:eastAsia="仿宋_GB2312" w:cs="宋体"/>
          <w:kern w:val="0"/>
          <w:sz w:val="28"/>
          <w:szCs w:val="28"/>
        </w:rPr>
        <w:t xml:space="preserve"> 陈维明</w:t>
      </w:r>
      <w:r>
        <w:rPr>
          <w:rFonts w:hint="eastAsia" w:ascii="仿宋_GB2312" w:hAnsi="黑体" w:eastAsia="仿宋_GB2312" w:cs="宋体"/>
          <w:kern w:val="0"/>
          <w:sz w:val="28"/>
          <w:szCs w:val="28"/>
        </w:rPr>
        <w:t>、</w:t>
      </w:r>
      <w:r>
        <w:rPr>
          <w:rFonts w:ascii="仿宋_GB2312" w:hAnsi="黑体" w:eastAsia="仿宋_GB2312" w:cs="宋体"/>
          <w:kern w:val="0"/>
          <w:sz w:val="28"/>
          <w:szCs w:val="28"/>
        </w:rPr>
        <w:t>吴来全</w:t>
      </w:r>
    </w:p>
    <w:p>
      <w:pPr>
        <w:widowControl/>
        <w:adjustRightInd w:val="0"/>
        <w:snapToGrid w:val="0"/>
        <w:spacing w:line="360" w:lineRule="auto"/>
        <w:ind w:firstLine="1120" w:firstLineChars="400"/>
        <w:jc w:val="left"/>
        <w:rPr>
          <w:rFonts w:ascii="宋体" w:hAnsi="宋体" w:cs="宋体"/>
          <w:kern w:val="0"/>
          <w:sz w:val="28"/>
          <w:szCs w:val="28"/>
        </w:rPr>
      </w:pPr>
      <w:r>
        <w:rPr>
          <w:rFonts w:hint="eastAsia" w:ascii="宋体" w:hAnsi="宋体" w:cs="宋体"/>
          <w:kern w:val="0"/>
          <w:sz w:val="28"/>
          <w:szCs w:val="28"/>
        </w:rPr>
        <w:t>联系电话：0</w:t>
      </w:r>
      <w:r>
        <w:rPr>
          <w:rFonts w:ascii="宋体" w:hAnsi="宋体" w:cs="宋体"/>
          <w:kern w:val="0"/>
          <w:sz w:val="28"/>
          <w:szCs w:val="28"/>
        </w:rPr>
        <w:t>551-64658285  64655237</w:t>
      </w:r>
    </w:p>
    <w:p>
      <w:pPr>
        <w:widowControl/>
        <w:adjustRightInd w:val="0"/>
        <w:snapToGrid w:val="0"/>
        <w:spacing w:line="360" w:lineRule="auto"/>
        <w:jc w:val="center"/>
        <w:outlineLvl w:val="0"/>
        <w:rPr>
          <w:rFonts w:ascii="黑体" w:hAnsi="黑体" w:eastAsia="黑体" w:cs="宋体"/>
          <w:kern w:val="0"/>
          <w:sz w:val="28"/>
          <w:szCs w:val="28"/>
        </w:rPr>
      </w:pPr>
      <w:r>
        <w:rPr>
          <w:rFonts w:hint="eastAsia" w:ascii="黑体" w:hAnsi="黑体" w:eastAsia="黑体" w:cs="宋体"/>
          <w:kern w:val="0"/>
          <w:sz w:val="28"/>
          <w:szCs w:val="28"/>
        </w:rPr>
        <w:t>七、评标方法</w:t>
      </w:r>
    </w:p>
    <w:p>
      <w:pPr>
        <w:widowControl/>
        <w:adjustRightInd w:val="0"/>
        <w:snapToGrid w:val="0"/>
        <w:spacing w:line="360" w:lineRule="auto"/>
        <w:ind w:firstLine="560" w:firstLineChars="200"/>
        <w:jc w:val="left"/>
        <w:rPr>
          <w:rFonts w:ascii="仿宋_GB2312" w:hAnsi="黑体" w:eastAsia="仿宋_GB2312" w:cs="宋体"/>
          <w:kern w:val="0"/>
          <w:sz w:val="28"/>
          <w:szCs w:val="28"/>
        </w:rPr>
      </w:pPr>
      <w:r>
        <w:rPr>
          <w:rFonts w:ascii="仿宋_GB2312" w:hAnsi="黑体" w:eastAsia="仿宋_GB2312" w:cs="宋体"/>
          <w:kern w:val="0"/>
          <w:sz w:val="28"/>
          <w:szCs w:val="28"/>
        </w:rPr>
        <w:t>1、在满足项目需求、质量和服务的前提下，第一包以最低报价法推荐中标人；第二包需投标方现场演示说明后，评标人员根据演示效果综合评判，推荐中标人</w:t>
      </w:r>
      <w:r>
        <w:rPr>
          <w:rFonts w:hint="eastAsia" w:ascii="仿宋_GB2312" w:hAnsi="黑体" w:eastAsia="仿宋_GB2312" w:cs="宋体"/>
          <w:kern w:val="0"/>
          <w:sz w:val="28"/>
          <w:szCs w:val="28"/>
        </w:rPr>
        <w:t>。</w:t>
      </w:r>
    </w:p>
    <w:p>
      <w:pPr>
        <w:widowControl/>
        <w:adjustRightInd w:val="0"/>
        <w:snapToGrid w:val="0"/>
        <w:spacing w:line="360" w:lineRule="auto"/>
        <w:ind w:firstLine="560" w:firstLineChars="200"/>
        <w:jc w:val="left"/>
        <w:rPr>
          <w:rFonts w:ascii="仿宋_GB2312" w:hAnsi="黑体" w:eastAsia="仿宋_GB2312" w:cs="宋体"/>
          <w:kern w:val="0"/>
          <w:sz w:val="28"/>
          <w:szCs w:val="28"/>
        </w:rPr>
      </w:pPr>
      <w:r>
        <w:rPr>
          <w:rFonts w:ascii="仿宋_GB2312" w:hAnsi="黑体" w:eastAsia="仿宋_GB2312" w:cs="宋体"/>
          <w:kern w:val="0"/>
          <w:sz w:val="28"/>
          <w:szCs w:val="28"/>
        </w:rPr>
        <w:t>2、报价一经报出，不得更改，不可撤回，同时报价即为签约合同的最终价。</w:t>
      </w:r>
    </w:p>
    <w:p>
      <w:pPr>
        <w:widowControl/>
        <w:adjustRightInd w:val="0"/>
        <w:snapToGrid w:val="0"/>
        <w:spacing w:line="360" w:lineRule="auto"/>
        <w:ind w:firstLine="560" w:firstLineChars="200"/>
        <w:jc w:val="left"/>
        <w:rPr>
          <w:rFonts w:ascii="仿宋_GB2312" w:hAnsi="黑体" w:eastAsia="仿宋_GB2312" w:cs="宋体"/>
          <w:kern w:val="0"/>
          <w:sz w:val="28"/>
          <w:szCs w:val="28"/>
        </w:rPr>
      </w:pPr>
      <w:r>
        <w:rPr>
          <w:rFonts w:ascii="仿宋_GB2312" w:hAnsi="黑体" w:eastAsia="仿宋_GB2312" w:cs="宋体"/>
          <w:kern w:val="0"/>
          <w:sz w:val="28"/>
          <w:szCs w:val="28"/>
        </w:rPr>
        <w:t>3、若中标人因不可抗力或者自身原因不能履行采购合同的，采购人可以与排位在中标人之后第一位的候选供应商签订采购合同，以此类推。</w:t>
      </w:r>
    </w:p>
    <w:p>
      <w:pPr>
        <w:widowControl/>
        <w:adjustRightInd w:val="0"/>
        <w:snapToGrid w:val="0"/>
        <w:spacing w:line="360" w:lineRule="auto"/>
        <w:jc w:val="center"/>
        <w:outlineLvl w:val="0"/>
        <w:rPr>
          <w:rFonts w:ascii="黑体" w:hAnsi="黑体" w:eastAsia="黑体" w:cs="宋体"/>
          <w:kern w:val="0"/>
          <w:sz w:val="28"/>
          <w:szCs w:val="28"/>
        </w:rPr>
      </w:pPr>
      <w:r>
        <w:rPr>
          <w:rFonts w:hint="eastAsia" w:ascii="黑体" w:hAnsi="黑体" w:eastAsia="黑体" w:cs="宋体"/>
          <w:kern w:val="0"/>
          <w:sz w:val="28"/>
          <w:szCs w:val="28"/>
        </w:rPr>
        <w:t>八、议标时间及地点</w:t>
      </w:r>
    </w:p>
    <w:p>
      <w:pPr>
        <w:widowControl/>
        <w:adjustRightInd w:val="0"/>
        <w:snapToGrid w:val="0"/>
        <w:spacing w:line="360" w:lineRule="auto"/>
        <w:ind w:firstLine="560" w:firstLineChars="200"/>
        <w:jc w:val="left"/>
        <w:outlineLvl w:val="1"/>
        <w:rPr>
          <w:rFonts w:ascii="仿宋_GB2312" w:hAnsi="黑体" w:eastAsia="仿宋_GB2312" w:cs="宋体"/>
          <w:kern w:val="0"/>
          <w:sz w:val="28"/>
          <w:szCs w:val="28"/>
        </w:rPr>
      </w:pPr>
      <w:r>
        <w:rPr>
          <w:rFonts w:ascii="仿宋_GB2312" w:hAnsi="黑体" w:eastAsia="仿宋_GB2312" w:cs="宋体"/>
          <w:kern w:val="0"/>
          <w:sz w:val="28"/>
          <w:szCs w:val="28"/>
        </w:rPr>
        <w:t>1</w:t>
      </w:r>
      <w:r>
        <w:rPr>
          <w:rFonts w:hint="eastAsia" w:ascii="仿宋_GB2312" w:hAnsi="黑体" w:eastAsia="仿宋_GB2312" w:cs="宋体"/>
          <w:kern w:val="0"/>
          <w:sz w:val="28"/>
          <w:szCs w:val="28"/>
        </w:rPr>
        <w:t>、议标时间：</w:t>
      </w:r>
      <w:r>
        <w:rPr>
          <w:rFonts w:ascii="仿宋_GB2312" w:hAnsi="黑体" w:eastAsia="仿宋_GB2312" w:cs="宋体"/>
          <w:kern w:val="0"/>
          <w:sz w:val="28"/>
          <w:szCs w:val="28"/>
        </w:rPr>
        <w:t>2020</w:t>
      </w:r>
      <w:r>
        <w:rPr>
          <w:rFonts w:hint="eastAsia" w:ascii="仿宋_GB2312" w:hAnsi="黑体" w:eastAsia="仿宋_GB2312" w:cs="宋体"/>
          <w:kern w:val="0"/>
          <w:sz w:val="28"/>
          <w:szCs w:val="28"/>
        </w:rPr>
        <w:t>年</w:t>
      </w:r>
      <w:r>
        <w:rPr>
          <w:rFonts w:ascii="仿宋_GB2312" w:hAnsi="黑体" w:eastAsia="仿宋_GB2312" w:cs="宋体"/>
          <w:kern w:val="0"/>
          <w:sz w:val="28"/>
          <w:szCs w:val="28"/>
        </w:rPr>
        <w:t>6</w:t>
      </w:r>
      <w:r>
        <w:rPr>
          <w:rFonts w:hint="eastAsia" w:ascii="仿宋_GB2312" w:hAnsi="黑体" w:eastAsia="仿宋_GB2312" w:cs="宋体"/>
          <w:kern w:val="0"/>
          <w:sz w:val="28"/>
          <w:szCs w:val="28"/>
        </w:rPr>
        <w:t>月</w:t>
      </w:r>
      <w:r>
        <w:rPr>
          <w:rFonts w:ascii="仿宋_GB2312" w:hAnsi="黑体" w:eastAsia="仿宋_GB2312" w:cs="宋体"/>
          <w:kern w:val="0"/>
          <w:sz w:val="28"/>
          <w:szCs w:val="28"/>
        </w:rPr>
        <w:t>2</w:t>
      </w:r>
      <w:r>
        <w:rPr>
          <w:rFonts w:hint="eastAsia" w:ascii="仿宋_GB2312" w:hAnsi="黑体" w:eastAsia="仿宋_GB2312" w:cs="宋体"/>
          <w:kern w:val="0"/>
          <w:sz w:val="28"/>
          <w:szCs w:val="28"/>
        </w:rPr>
        <w:t>日</w:t>
      </w:r>
      <w:r>
        <w:rPr>
          <w:rFonts w:ascii="仿宋_GB2312" w:hAnsi="黑体" w:eastAsia="仿宋_GB2312" w:cs="宋体"/>
          <w:kern w:val="0"/>
          <w:sz w:val="28"/>
          <w:szCs w:val="28"/>
        </w:rPr>
        <w:t>。</w:t>
      </w:r>
    </w:p>
    <w:p>
      <w:pPr>
        <w:widowControl/>
        <w:adjustRightInd w:val="0"/>
        <w:snapToGrid w:val="0"/>
        <w:spacing w:line="360" w:lineRule="auto"/>
        <w:ind w:firstLine="560" w:firstLineChars="200"/>
        <w:jc w:val="left"/>
        <w:outlineLvl w:val="1"/>
        <w:rPr>
          <w:rFonts w:ascii="仿宋_GB2312" w:hAnsi="黑体" w:eastAsia="仿宋_GB2312" w:cs="宋体"/>
          <w:kern w:val="0"/>
          <w:sz w:val="28"/>
          <w:szCs w:val="28"/>
        </w:rPr>
      </w:pPr>
      <w:r>
        <w:rPr>
          <w:rFonts w:ascii="仿宋_GB2312" w:hAnsi="黑体" w:eastAsia="仿宋_GB2312" w:cs="宋体"/>
          <w:kern w:val="0"/>
          <w:sz w:val="28"/>
          <w:szCs w:val="28"/>
        </w:rPr>
        <w:t>2</w:t>
      </w:r>
      <w:r>
        <w:rPr>
          <w:rFonts w:hint="eastAsia" w:ascii="仿宋_GB2312" w:hAnsi="黑体" w:eastAsia="仿宋_GB2312" w:cs="宋体"/>
          <w:kern w:val="0"/>
          <w:sz w:val="28"/>
          <w:szCs w:val="28"/>
        </w:rPr>
        <w:t>、询价地点：合肥市宁国路19号安徽省地质调查院会议室</w:t>
      </w:r>
    </w:p>
    <w:p>
      <w:pPr>
        <w:widowControl/>
        <w:adjustRightInd w:val="0"/>
        <w:snapToGrid w:val="0"/>
        <w:spacing w:line="360" w:lineRule="auto"/>
        <w:jc w:val="center"/>
        <w:outlineLvl w:val="0"/>
        <w:rPr>
          <w:rFonts w:ascii="宋体" w:hAnsi="宋体" w:cs="宋体"/>
          <w:kern w:val="0"/>
          <w:sz w:val="24"/>
        </w:rPr>
      </w:pPr>
      <w:r>
        <w:rPr>
          <w:rFonts w:hint="eastAsia" w:ascii="黑体" w:hAnsi="黑体" w:eastAsia="黑体" w:cs="宋体"/>
          <w:kern w:val="0"/>
          <w:sz w:val="28"/>
          <w:szCs w:val="28"/>
        </w:rPr>
        <w:t>九、其他事项说明</w:t>
      </w:r>
    </w:p>
    <w:p>
      <w:pPr>
        <w:widowControl/>
        <w:adjustRightInd w:val="0"/>
        <w:snapToGrid w:val="0"/>
        <w:spacing w:line="360" w:lineRule="auto"/>
        <w:ind w:firstLine="560" w:firstLineChars="200"/>
        <w:jc w:val="left"/>
        <w:rPr>
          <w:rFonts w:ascii="仿宋_GB2312" w:hAnsi="黑体" w:eastAsia="仿宋_GB2312" w:cs="宋体"/>
          <w:kern w:val="0"/>
          <w:sz w:val="28"/>
          <w:szCs w:val="28"/>
        </w:rPr>
      </w:pPr>
      <w:r>
        <w:rPr>
          <w:rFonts w:hint="eastAsia" w:ascii="仿宋_GB2312" w:hAnsi="黑体" w:eastAsia="仿宋_GB2312" w:cs="宋体"/>
          <w:kern w:val="0"/>
          <w:sz w:val="28"/>
          <w:szCs w:val="28"/>
        </w:rPr>
        <w:t>本信息发布媒介：</w:t>
      </w:r>
      <w:r>
        <w:fldChar w:fldCharType="begin"/>
      </w:r>
      <w:r>
        <w:instrText xml:space="preserve"> HYPERLINK "http://www.ags.org.cn" </w:instrText>
      </w:r>
      <w:r>
        <w:fldChar w:fldCharType="separate"/>
      </w:r>
      <w:r>
        <w:rPr>
          <w:rStyle w:val="8"/>
          <w:rFonts w:ascii="仿宋_GB2312" w:hAnsi="黑体" w:eastAsia="仿宋_GB2312" w:cs="宋体"/>
          <w:kern w:val="0"/>
          <w:sz w:val="28"/>
          <w:szCs w:val="28"/>
        </w:rPr>
        <w:t>www.</w:t>
      </w:r>
      <w:r>
        <w:rPr>
          <w:rStyle w:val="8"/>
          <w:rFonts w:hint="eastAsia" w:ascii="仿宋_GB2312" w:hAnsi="黑体" w:eastAsia="仿宋_GB2312" w:cs="宋体"/>
          <w:kern w:val="0"/>
          <w:sz w:val="28"/>
          <w:szCs w:val="28"/>
        </w:rPr>
        <w:t>ags</w:t>
      </w:r>
      <w:r>
        <w:rPr>
          <w:rStyle w:val="8"/>
          <w:rFonts w:ascii="仿宋_GB2312" w:hAnsi="黑体" w:eastAsia="仿宋_GB2312" w:cs="宋体"/>
          <w:kern w:val="0"/>
          <w:sz w:val="28"/>
          <w:szCs w:val="28"/>
        </w:rPr>
        <w:t>.org.cn</w:t>
      </w:r>
      <w:r>
        <w:rPr>
          <w:rStyle w:val="8"/>
          <w:rFonts w:ascii="仿宋_GB2312" w:hAnsi="黑体" w:eastAsia="仿宋_GB2312" w:cs="宋体"/>
          <w:kern w:val="0"/>
          <w:sz w:val="28"/>
          <w:szCs w:val="28"/>
        </w:rPr>
        <w:fldChar w:fldCharType="end"/>
      </w:r>
      <w:r>
        <w:rPr>
          <w:rFonts w:ascii="仿宋_GB2312" w:hAnsi="黑体" w:eastAsia="仿宋_GB2312" w:cs="宋体"/>
          <w:kern w:val="0"/>
          <w:sz w:val="28"/>
          <w:szCs w:val="28"/>
        </w:rPr>
        <w:t>。</w:t>
      </w:r>
    </w:p>
    <w:p>
      <w:pPr>
        <w:adjustRightInd w:val="0"/>
        <w:snapToGrid w:val="0"/>
        <w:spacing w:line="360" w:lineRule="auto"/>
      </w:pPr>
    </w:p>
    <w:p>
      <w:pPr>
        <w:pStyle w:val="2"/>
        <w:adjustRightInd w:val="0"/>
        <w:snapToGrid w:val="0"/>
        <w:spacing w:after="0" w:line="360" w:lineRule="auto"/>
      </w:pPr>
    </w:p>
    <w:p>
      <w:pPr>
        <w:pStyle w:val="2"/>
        <w:adjustRightInd w:val="0"/>
        <w:snapToGrid w:val="0"/>
        <w:spacing w:after="0" w:line="360" w:lineRule="auto"/>
      </w:pPr>
    </w:p>
    <w:p>
      <w:pPr>
        <w:pStyle w:val="2"/>
        <w:adjustRightInd w:val="0"/>
        <w:snapToGrid w:val="0"/>
        <w:spacing w:after="0" w:line="360" w:lineRule="auto"/>
      </w:pPr>
    </w:p>
    <w:p>
      <w:pPr>
        <w:pStyle w:val="2"/>
        <w:adjustRightInd w:val="0"/>
        <w:snapToGrid w:val="0"/>
        <w:spacing w:after="0" w:line="360" w:lineRule="auto"/>
      </w:pPr>
    </w:p>
    <w:p>
      <w:pPr>
        <w:pStyle w:val="2"/>
        <w:adjustRightInd w:val="0"/>
        <w:snapToGrid w:val="0"/>
        <w:spacing w:after="0" w:line="360" w:lineRule="auto"/>
      </w:pPr>
    </w:p>
    <w:p>
      <w:pPr>
        <w:pStyle w:val="2"/>
        <w:adjustRightInd w:val="0"/>
        <w:snapToGrid w:val="0"/>
        <w:spacing w:after="0" w:line="360" w:lineRule="auto"/>
      </w:pPr>
    </w:p>
    <w:p>
      <w:pPr>
        <w:pStyle w:val="2"/>
        <w:adjustRightInd w:val="0"/>
        <w:snapToGrid w:val="0"/>
        <w:spacing w:after="0" w:line="360" w:lineRule="auto"/>
        <w:rPr>
          <w:rFonts w:ascii="Times New Roman" w:hAnsi="Times New Roman" w:eastAsia="仿宋_GB2312"/>
          <w:sz w:val="28"/>
          <w:szCs w:val="28"/>
          <w:shd w:val="clear" w:color="auto" w:fill="FFFFFF"/>
        </w:rPr>
      </w:pPr>
    </w:p>
    <w:p>
      <w:pPr>
        <w:pStyle w:val="2"/>
        <w:adjustRightInd w:val="0"/>
        <w:snapToGrid w:val="0"/>
        <w:spacing w:after="0" w:line="360" w:lineRule="auto"/>
        <w:rPr>
          <w:rFonts w:ascii="Times New Roman" w:hAnsi="Times New Roman" w:eastAsia="仿宋_GB2312"/>
          <w:sz w:val="28"/>
          <w:szCs w:val="28"/>
          <w:shd w:val="clear" w:color="auto" w:fill="FFFFFF"/>
        </w:rPr>
      </w:pPr>
    </w:p>
    <w:p>
      <w:pPr>
        <w:pStyle w:val="2"/>
        <w:adjustRightInd w:val="0"/>
        <w:snapToGrid w:val="0"/>
        <w:spacing w:after="0" w:line="360" w:lineRule="auto"/>
        <w:rPr>
          <w:rFonts w:ascii="Times New Roman" w:hAnsi="Times New Roman" w:eastAsia="仿宋_GB2312"/>
          <w:sz w:val="28"/>
          <w:szCs w:val="28"/>
          <w:shd w:val="clear" w:color="auto" w:fill="FFFFFF"/>
        </w:rPr>
      </w:pPr>
    </w:p>
    <w:p>
      <w:pPr>
        <w:pStyle w:val="2"/>
        <w:adjustRightInd w:val="0"/>
        <w:snapToGrid w:val="0"/>
        <w:spacing w:after="0" w:line="360" w:lineRule="auto"/>
        <w:rPr>
          <w:rFonts w:ascii="Times New Roman" w:hAnsi="Times New Roman" w:eastAsia="仿宋_GB2312"/>
          <w:sz w:val="28"/>
          <w:szCs w:val="28"/>
          <w:shd w:val="clear" w:color="auto" w:fill="FFFFFF"/>
        </w:rPr>
      </w:pPr>
    </w:p>
    <w:p>
      <w:pPr>
        <w:pStyle w:val="2"/>
        <w:adjustRightInd w:val="0"/>
        <w:snapToGrid w:val="0"/>
        <w:spacing w:after="0" w:line="360" w:lineRule="auto"/>
        <w:rPr>
          <w:rFonts w:ascii="Times New Roman" w:hAnsi="Times New Roman" w:eastAsia="仿宋_GB2312"/>
          <w:sz w:val="28"/>
          <w:szCs w:val="28"/>
          <w:shd w:val="clear" w:color="auto" w:fill="FFFFFF"/>
        </w:rPr>
      </w:pPr>
    </w:p>
    <w:p>
      <w:pPr>
        <w:adjustRightInd w:val="0"/>
        <w:snapToGrid w:val="0"/>
        <w:spacing w:line="360" w:lineRule="auto"/>
        <w:jc w:val="center"/>
        <w:rPr>
          <w:rFonts w:ascii="Times New Roman" w:hAnsi="Times New Roman"/>
          <w:bCs/>
          <w:sz w:val="28"/>
          <w:szCs w:val="28"/>
        </w:rPr>
      </w:pPr>
    </w:p>
    <w:p>
      <w:pPr>
        <w:pStyle w:val="2"/>
      </w:pPr>
    </w:p>
    <w:p>
      <w:pPr>
        <w:adjustRightInd w:val="0"/>
        <w:snapToGrid w:val="0"/>
        <w:spacing w:line="360" w:lineRule="auto"/>
        <w:jc w:val="center"/>
        <w:outlineLvl w:val="0"/>
        <w:rPr>
          <w:rFonts w:ascii="Times New Roman" w:hAnsi="Times New Roman"/>
          <w:bCs/>
          <w:sz w:val="28"/>
          <w:szCs w:val="28"/>
        </w:rPr>
      </w:pPr>
      <w:r>
        <w:rPr>
          <w:rFonts w:ascii="Times New Roman" w:hAnsi="Times New Roman"/>
          <w:bCs/>
          <w:sz w:val="28"/>
          <w:szCs w:val="28"/>
        </w:rPr>
        <w:t>（报价文件参考格式）</w:t>
      </w:r>
    </w:p>
    <w:p>
      <w:pPr>
        <w:adjustRightInd w:val="0"/>
        <w:snapToGrid w:val="0"/>
        <w:spacing w:line="360" w:lineRule="auto"/>
        <w:jc w:val="center"/>
        <w:outlineLvl w:val="1"/>
        <w:rPr>
          <w:rFonts w:ascii="Times New Roman" w:hAnsi="Times New Roman"/>
          <w:b/>
          <w:sz w:val="48"/>
          <w:szCs w:val="48"/>
        </w:rPr>
      </w:pPr>
      <w:r>
        <w:rPr>
          <w:rFonts w:hint="eastAsia" w:ascii="Times New Roman" w:hAnsi="Times New Roman"/>
          <w:b/>
          <w:sz w:val="48"/>
          <w:szCs w:val="48"/>
        </w:rPr>
        <w:t>安徽省地质调查院（按徽省地质科学研究所）测绘仪器及软件采购项目</w:t>
      </w:r>
    </w:p>
    <w:p>
      <w:pPr>
        <w:adjustRightInd w:val="0"/>
        <w:snapToGrid w:val="0"/>
        <w:spacing w:line="360" w:lineRule="auto"/>
        <w:rPr>
          <w:rFonts w:ascii="Times New Roman" w:hAnsi="Times New Roman"/>
          <w:b/>
          <w:sz w:val="40"/>
          <w:szCs w:val="44"/>
        </w:rPr>
      </w:pPr>
    </w:p>
    <w:p>
      <w:pPr>
        <w:pStyle w:val="2"/>
        <w:adjustRightInd w:val="0"/>
        <w:snapToGrid w:val="0"/>
        <w:spacing w:after="0" w:line="360" w:lineRule="auto"/>
        <w:rPr>
          <w:rFonts w:ascii="Times New Roman" w:hAnsi="Times New Roman"/>
        </w:rPr>
      </w:pPr>
    </w:p>
    <w:p>
      <w:pPr>
        <w:pStyle w:val="2"/>
        <w:adjustRightInd w:val="0"/>
        <w:snapToGrid w:val="0"/>
        <w:spacing w:after="0" w:line="360" w:lineRule="auto"/>
        <w:rPr>
          <w:rFonts w:ascii="Times New Roman" w:hAnsi="Times New Roman"/>
        </w:rPr>
      </w:pPr>
    </w:p>
    <w:p>
      <w:pPr>
        <w:pStyle w:val="2"/>
        <w:adjustRightInd w:val="0"/>
        <w:snapToGrid w:val="0"/>
        <w:spacing w:after="0" w:line="360" w:lineRule="auto"/>
        <w:rPr>
          <w:rFonts w:ascii="Times New Roman" w:hAnsi="Times New Roman"/>
        </w:rPr>
      </w:pPr>
    </w:p>
    <w:p>
      <w:pPr>
        <w:adjustRightInd w:val="0"/>
        <w:snapToGrid w:val="0"/>
        <w:spacing w:line="360" w:lineRule="auto"/>
        <w:jc w:val="center"/>
        <w:outlineLvl w:val="1"/>
        <w:rPr>
          <w:rFonts w:ascii="Times New Roman" w:hAnsi="Times New Roman"/>
          <w:sz w:val="72"/>
          <w:szCs w:val="72"/>
        </w:rPr>
      </w:pPr>
      <w:r>
        <w:rPr>
          <w:rFonts w:ascii="Times New Roman" w:hAnsi="Times New Roman"/>
          <w:sz w:val="72"/>
          <w:szCs w:val="72"/>
        </w:rPr>
        <w:t>报</w:t>
      </w:r>
    </w:p>
    <w:p>
      <w:pPr>
        <w:adjustRightInd w:val="0"/>
        <w:snapToGrid w:val="0"/>
        <w:spacing w:line="360" w:lineRule="auto"/>
        <w:jc w:val="center"/>
        <w:outlineLvl w:val="1"/>
        <w:rPr>
          <w:rFonts w:ascii="Times New Roman" w:hAnsi="Times New Roman"/>
          <w:sz w:val="72"/>
          <w:szCs w:val="72"/>
        </w:rPr>
      </w:pPr>
      <w:r>
        <w:rPr>
          <w:rFonts w:ascii="Times New Roman" w:hAnsi="Times New Roman"/>
          <w:sz w:val="72"/>
          <w:szCs w:val="72"/>
        </w:rPr>
        <w:t>价</w:t>
      </w:r>
    </w:p>
    <w:p>
      <w:pPr>
        <w:adjustRightInd w:val="0"/>
        <w:snapToGrid w:val="0"/>
        <w:spacing w:line="360" w:lineRule="auto"/>
        <w:jc w:val="center"/>
        <w:outlineLvl w:val="1"/>
        <w:rPr>
          <w:rFonts w:ascii="Times New Roman" w:hAnsi="Times New Roman"/>
          <w:sz w:val="72"/>
          <w:szCs w:val="72"/>
        </w:rPr>
      </w:pPr>
      <w:r>
        <w:rPr>
          <w:rFonts w:ascii="Times New Roman" w:hAnsi="Times New Roman"/>
          <w:sz w:val="72"/>
          <w:szCs w:val="72"/>
        </w:rPr>
        <w:t>文</w:t>
      </w:r>
    </w:p>
    <w:p>
      <w:pPr>
        <w:adjustRightInd w:val="0"/>
        <w:snapToGrid w:val="0"/>
        <w:spacing w:line="360" w:lineRule="auto"/>
        <w:jc w:val="center"/>
        <w:outlineLvl w:val="1"/>
        <w:rPr>
          <w:rFonts w:ascii="Times New Roman" w:hAnsi="Times New Roman"/>
          <w:sz w:val="72"/>
          <w:szCs w:val="72"/>
        </w:rPr>
      </w:pPr>
      <w:r>
        <w:rPr>
          <w:rFonts w:ascii="Times New Roman" w:hAnsi="Times New Roman"/>
          <w:sz w:val="72"/>
          <w:szCs w:val="72"/>
        </w:rPr>
        <w:t>件</w:t>
      </w:r>
    </w:p>
    <w:p>
      <w:pPr>
        <w:pStyle w:val="2"/>
        <w:adjustRightInd w:val="0"/>
        <w:snapToGrid w:val="0"/>
        <w:spacing w:after="0" w:line="360" w:lineRule="auto"/>
      </w:pPr>
    </w:p>
    <w:p>
      <w:pPr>
        <w:widowControl/>
        <w:adjustRightInd w:val="0"/>
        <w:snapToGrid w:val="0"/>
        <w:spacing w:line="360" w:lineRule="auto"/>
        <w:jc w:val="left"/>
        <w:rPr>
          <w:rFonts w:ascii="Times New Roman" w:hAnsi="Times New Roman" w:eastAsia="仿宋_GB2312"/>
          <w:kern w:val="0"/>
          <w:sz w:val="28"/>
          <w:szCs w:val="28"/>
        </w:rPr>
      </w:pPr>
      <w:r>
        <w:rPr>
          <w:rFonts w:ascii="Times New Roman" w:hAnsi="Times New Roman" w:eastAsia="仿宋_GB2312"/>
          <w:kern w:val="0"/>
          <w:sz w:val="28"/>
          <w:szCs w:val="28"/>
        </w:rPr>
        <w:t xml:space="preserve">                                        </w:t>
      </w:r>
    </w:p>
    <w:p>
      <w:pPr>
        <w:widowControl/>
        <w:adjustRightInd w:val="0"/>
        <w:snapToGrid w:val="0"/>
        <w:spacing w:line="360" w:lineRule="auto"/>
        <w:jc w:val="left"/>
        <w:rPr>
          <w:rFonts w:ascii="Times New Roman" w:hAnsi="Times New Roman" w:eastAsia="仿宋_GB2312"/>
          <w:kern w:val="0"/>
          <w:sz w:val="28"/>
          <w:szCs w:val="28"/>
        </w:rPr>
      </w:pPr>
      <w:r>
        <w:rPr>
          <w:rFonts w:ascii="Times New Roman" w:hAnsi="Times New Roman" w:eastAsia="仿宋_GB2312"/>
          <w:kern w:val="0"/>
          <w:sz w:val="28"/>
          <w:szCs w:val="28"/>
        </w:rPr>
        <w:t>项目编号：</w:t>
      </w:r>
      <w:r>
        <w:rPr>
          <w:rFonts w:ascii="Times New Roman" w:hAnsi="Times New Roman" w:eastAsia="仿宋_GB2312"/>
          <w:kern w:val="0"/>
          <w:sz w:val="28"/>
          <w:szCs w:val="28"/>
          <w:u w:val="single"/>
        </w:rPr>
        <w:t xml:space="preserve">                               </w:t>
      </w:r>
    </w:p>
    <w:p>
      <w:pPr>
        <w:widowControl/>
        <w:adjustRightInd w:val="0"/>
        <w:snapToGrid w:val="0"/>
        <w:spacing w:line="360" w:lineRule="auto"/>
        <w:jc w:val="left"/>
        <w:rPr>
          <w:rFonts w:ascii="Times New Roman" w:hAnsi="Times New Roman" w:eastAsia="仿宋_GB2312"/>
          <w:kern w:val="0"/>
          <w:sz w:val="28"/>
          <w:szCs w:val="28"/>
        </w:rPr>
      </w:pPr>
      <w:r>
        <w:rPr>
          <w:rFonts w:ascii="Times New Roman" w:hAnsi="Times New Roman" w:eastAsia="仿宋_GB2312"/>
          <w:kern w:val="0"/>
          <w:sz w:val="28"/>
          <w:szCs w:val="28"/>
        </w:rPr>
        <w:t>投 标 人：</w:t>
      </w:r>
      <w:r>
        <w:rPr>
          <w:rFonts w:ascii="Times New Roman" w:hAnsi="Times New Roman" w:eastAsia="仿宋_GB2312"/>
          <w:kern w:val="0"/>
          <w:sz w:val="28"/>
          <w:szCs w:val="28"/>
          <w:u w:val="single"/>
        </w:rPr>
        <w:t xml:space="preserve">                              </w:t>
      </w:r>
      <w:r>
        <w:rPr>
          <w:rFonts w:ascii="Times New Roman" w:hAnsi="Times New Roman" w:eastAsia="仿宋_GB2312"/>
          <w:kern w:val="0"/>
          <w:sz w:val="28"/>
          <w:szCs w:val="28"/>
        </w:rPr>
        <w:t xml:space="preserve">                                              </w:t>
      </w:r>
    </w:p>
    <w:p>
      <w:pPr>
        <w:widowControl/>
        <w:adjustRightInd w:val="0"/>
        <w:snapToGrid w:val="0"/>
        <w:spacing w:line="360" w:lineRule="auto"/>
        <w:jc w:val="left"/>
        <w:rPr>
          <w:rFonts w:ascii="Times New Roman" w:hAnsi="Times New Roman" w:eastAsia="仿宋_GB2312"/>
          <w:kern w:val="0"/>
          <w:sz w:val="28"/>
          <w:szCs w:val="28"/>
        </w:rPr>
      </w:pPr>
      <w:r>
        <w:rPr>
          <w:rFonts w:ascii="Times New Roman" w:hAnsi="Times New Roman" w:eastAsia="仿宋_GB2312"/>
          <w:kern w:val="0"/>
          <w:sz w:val="28"/>
          <w:szCs w:val="28"/>
        </w:rPr>
        <w:t>法定代表人或其委托代理人：</w:t>
      </w:r>
      <w:r>
        <w:rPr>
          <w:rFonts w:ascii="Times New Roman" w:hAnsi="Times New Roman" w:eastAsia="仿宋_GB2312"/>
          <w:kern w:val="0"/>
          <w:sz w:val="28"/>
          <w:szCs w:val="28"/>
          <w:u w:val="single"/>
        </w:rPr>
        <w:t xml:space="preserve">         </w:t>
      </w:r>
      <w:r>
        <w:rPr>
          <w:rFonts w:ascii="Times New Roman" w:hAnsi="Times New Roman" w:eastAsia="仿宋_GB2312"/>
          <w:kern w:val="0"/>
          <w:sz w:val="28"/>
          <w:szCs w:val="28"/>
        </w:rPr>
        <w:t>（签字或盖章）</w:t>
      </w:r>
    </w:p>
    <w:p>
      <w:pPr>
        <w:widowControl/>
        <w:adjustRightInd w:val="0"/>
        <w:snapToGrid w:val="0"/>
        <w:spacing w:line="360" w:lineRule="auto"/>
        <w:jc w:val="left"/>
        <w:rPr>
          <w:rFonts w:ascii="Times New Roman" w:hAnsi="Times New Roman" w:eastAsia="仿宋_GB2312"/>
          <w:kern w:val="0"/>
          <w:sz w:val="28"/>
          <w:szCs w:val="28"/>
        </w:rPr>
      </w:pPr>
    </w:p>
    <w:p>
      <w:pPr>
        <w:widowControl/>
        <w:adjustRightInd w:val="0"/>
        <w:snapToGrid w:val="0"/>
        <w:spacing w:line="360" w:lineRule="auto"/>
        <w:jc w:val="center"/>
        <w:outlineLvl w:val="0"/>
        <w:rPr>
          <w:rFonts w:ascii="Times New Roman" w:hAnsi="Times New Roman" w:eastAsia="仿宋_GB2312"/>
          <w:kern w:val="0"/>
          <w:sz w:val="28"/>
          <w:szCs w:val="28"/>
        </w:rPr>
      </w:pPr>
      <w:r>
        <w:rPr>
          <w:rFonts w:ascii="Times New Roman" w:hAnsi="Times New Roman" w:eastAsia="仿宋_GB2312"/>
          <w:kern w:val="0"/>
          <w:sz w:val="28"/>
          <w:szCs w:val="28"/>
        </w:rPr>
        <w:t>日期：</w:t>
      </w:r>
      <w:r>
        <w:rPr>
          <w:rFonts w:ascii="Times New Roman" w:hAnsi="Times New Roman" w:eastAsia="仿宋_GB2312"/>
          <w:kern w:val="0"/>
          <w:sz w:val="28"/>
          <w:szCs w:val="28"/>
          <w:u w:val="single"/>
        </w:rPr>
        <w:t xml:space="preserve">     </w:t>
      </w:r>
      <w:r>
        <w:rPr>
          <w:rFonts w:ascii="Times New Roman" w:hAnsi="Times New Roman" w:eastAsia="仿宋_GB2312"/>
          <w:kern w:val="0"/>
          <w:sz w:val="28"/>
          <w:szCs w:val="28"/>
        </w:rPr>
        <w:t>年</w:t>
      </w:r>
      <w:r>
        <w:rPr>
          <w:rFonts w:ascii="Times New Roman" w:hAnsi="Times New Roman" w:eastAsia="仿宋_GB2312"/>
          <w:kern w:val="0"/>
          <w:sz w:val="28"/>
          <w:szCs w:val="28"/>
          <w:u w:val="single"/>
        </w:rPr>
        <w:t xml:space="preserve">   </w:t>
      </w:r>
      <w:r>
        <w:rPr>
          <w:rFonts w:ascii="Times New Roman" w:hAnsi="Times New Roman" w:eastAsia="仿宋_GB2312"/>
          <w:kern w:val="0"/>
          <w:sz w:val="28"/>
          <w:szCs w:val="28"/>
        </w:rPr>
        <w:t>月</w:t>
      </w:r>
      <w:r>
        <w:rPr>
          <w:rFonts w:ascii="Times New Roman" w:hAnsi="Times New Roman" w:eastAsia="仿宋_GB2312"/>
          <w:kern w:val="0"/>
          <w:sz w:val="28"/>
          <w:szCs w:val="28"/>
          <w:u w:val="single"/>
        </w:rPr>
        <w:t xml:space="preserve">   </w:t>
      </w:r>
      <w:r>
        <w:rPr>
          <w:rFonts w:ascii="Times New Roman" w:hAnsi="Times New Roman" w:eastAsia="仿宋_GB2312"/>
          <w:kern w:val="0"/>
          <w:sz w:val="28"/>
          <w:szCs w:val="28"/>
        </w:rPr>
        <w:t>日</w:t>
      </w:r>
    </w:p>
    <w:p>
      <w:pPr>
        <w:widowControl/>
        <w:adjustRightInd w:val="0"/>
        <w:snapToGrid w:val="0"/>
        <w:spacing w:line="360" w:lineRule="auto"/>
        <w:jc w:val="center"/>
        <w:rPr>
          <w:rFonts w:ascii="Times New Roman" w:hAnsi="Times New Roman" w:eastAsia="仿宋_GB2312"/>
          <w:b/>
          <w:kern w:val="0"/>
          <w:sz w:val="32"/>
          <w:szCs w:val="32"/>
        </w:rPr>
      </w:pPr>
    </w:p>
    <w:p>
      <w:pPr>
        <w:widowControl/>
        <w:adjustRightInd w:val="0"/>
        <w:snapToGrid w:val="0"/>
        <w:spacing w:line="360" w:lineRule="auto"/>
        <w:jc w:val="left"/>
        <w:outlineLvl w:val="0"/>
        <w:rPr>
          <w:rFonts w:ascii="Times New Roman" w:hAnsi="Times New Roman" w:eastAsia="仿宋_GB2312"/>
          <w:kern w:val="0"/>
          <w:sz w:val="32"/>
          <w:szCs w:val="32"/>
        </w:rPr>
      </w:pPr>
      <w:r>
        <w:rPr>
          <w:rFonts w:ascii="Times New Roman" w:hAnsi="Times New Roman" w:eastAsia="仿宋_GB2312"/>
          <w:kern w:val="0"/>
          <w:sz w:val="28"/>
          <w:szCs w:val="28"/>
        </w:rPr>
        <w:t>附件一</w:t>
      </w:r>
      <w:r>
        <w:rPr>
          <w:rFonts w:ascii="Times New Roman" w:hAnsi="Times New Roman" w:eastAsia="仿宋_GB2312"/>
          <w:kern w:val="0"/>
          <w:sz w:val="32"/>
          <w:szCs w:val="32"/>
        </w:rPr>
        <w:t>：</w:t>
      </w:r>
    </w:p>
    <w:p>
      <w:pPr>
        <w:widowControl/>
        <w:adjustRightInd w:val="0"/>
        <w:snapToGrid w:val="0"/>
        <w:spacing w:line="360" w:lineRule="auto"/>
        <w:jc w:val="left"/>
        <w:rPr>
          <w:rFonts w:ascii="Times New Roman" w:hAnsi="Times New Roman" w:eastAsia="仿宋_GB2312"/>
          <w:kern w:val="0"/>
          <w:sz w:val="24"/>
        </w:rPr>
      </w:pPr>
    </w:p>
    <w:p>
      <w:pPr>
        <w:widowControl/>
        <w:adjustRightInd w:val="0"/>
        <w:snapToGrid w:val="0"/>
        <w:spacing w:line="360" w:lineRule="auto"/>
        <w:jc w:val="center"/>
        <w:outlineLvl w:val="0"/>
        <w:rPr>
          <w:rFonts w:ascii="Times New Roman" w:hAnsi="Times New Roman" w:eastAsia="仿宋"/>
          <w:b/>
          <w:kern w:val="0"/>
          <w:sz w:val="32"/>
          <w:szCs w:val="32"/>
        </w:rPr>
      </w:pPr>
      <w:r>
        <w:rPr>
          <w:rFonts w:ascii="Times New Roman" w:hAnsi="Times New Roman" w:eastAsia="仿宋"/>
          <w:b/>
          <w:kern w:val="0"/>
          <w:sz w:val="32"/>
          <w:szCs w:val="32"/>
        </w:rPr>
        <w:t>投标声明</w:t>
      </w:r>
    </w:p>
    <w:p>
      <w:pPr>
        <w:widowControl/>
        <w:adjustRightInd w:val="0"/>
        <w:snapToGrid w:val="0"/>
        <w:spacing w:line="360" w:lineRule="auto"/>
        <w:jc w:val="left"/>
        <w:rPr>
          <w:rFonts w:ascii="Times New Roman" w:hAnsi="Times New Roman" w:eastAsia="仿宋_GB2312"/>
          <w:kern w:val="0"/>
          <w:sz w:val="28"/>
          <w:szCs w:val="28"/>
        </w:rPr>
      </w:pPr>
    </w:p>
    <w:p>
      <w:pPr>
        <w:widowControl/>
        <w:adjustRightInd w:val="0"/>
        <w:snapToGrid w:val="0"/>
        <w:spacing w:line="360" w:lineRule="auto"/>
        <w:jc w:val="left"/>
        <w:outlineLvl w:val="0"/>
        <w:rPr>
          <w:rFonts w:ascii="Times New Roman" w:hAnsi="Times New Roman" w:eastAsia="仿宋"/>
          <w:b/>
          <w:bCs/>
          <w:kern w:val="0"/>
          <w:sz w:val="28"/>
          <w:szCs w:val="28"/>
        </w:rPr>
      </w:pPr>
      <w:r>
        <w:rPr>
          <w:rFonts w:ascii="Times New Roman" w:hAnsi="Times New Roman" w:eastAsia="仿宋"/>
          <w:b/>
          <w:bCs/>
          <w:kern w:val="0"/>
          <w:sz w:val="28"/>
          <w:szCs w:val="28"/>
        </w:rPr>
        <w:t>安徽省地质</w:t>
      </w:r>
      <w:r>
        <w:rPr>
          <w:rFonts w:hint="eastAsia" w:ascii="Times New Roman" w:hAnsi="Times New Roman" w:eastAsia="仿宋"/>
          <w:b/>
          <w:bCs/>
          <w:kern w:val="0"/>
          <w:sz w:val="28"/>
          <w:szCs w:val="28"/>
        </w:rPr>
        <w:t>调查院（安徽省地质科学研究所）</w:t>
      </w:r>
      <w:r>
        <w:rPr>
          <w:rFonts w:ascii="Times New Roman" w:hAnsi="Times New Roman" w:eastAsia="仿宋"/>
          <w:b/>
          <w:bCs/>
          <w:kern w:val="0"/>
          <w:sz w:val="28"/>
          <w:szCs w:val="28"/>
        </w:rPr>
        <w:t>：</w:t>
      </w:r>
    </w:p>
    <w:p>
      <w:pPr>
        <w:widowControl/>
        <w:adjustRightInd w:val="0"/>
        <w:snapToGrid w:val="0"/>
        <w:spacing w:line="360" w:lineRule="auto"/>
        <w:ind w:firstLine="560" w:firstLineChars="200"/>
        <w:jc w:val="left"/>
        <w:rPr>
          <w:rFonts w:ascii="Times New Roman" w:hAnsi="Times New Roman" w:eastAsia="仿宋"/>
          <w:kern w:val="0"/>
          <w:sz w:val="28"/>
          <w:szCs w:val="28"/>
        </w:rPr>
      </w:pPr>
      <w:r>
        <w:rPr>
          <w:rFonts w:ascii="Times New Roman" w:hAnsi="Times New Roman" w:eastAsia="仿宋"/>
          <w:kern w:val="0"/>
          <w:sz w:val="28"/>
          <w:szCs w:val="28"/>
        </w:rPr>
        <w:t>经研究，我</w:t>
      </w:r>
      <w:r>
        <w:rPr>
          <w:rFonts w:hint="eastAsia" w:ascii="Times New Roman" w:hAnsi="Times New Roman" w:eastAsia="仿宋"/>
          <w:kern w:val="0"/>
          <w:sz w:val="28"/>
          <w:szCs w:val="28"/>
        </w:rPr>
        <w:t>单位</w:t>
      </w:r>
      <w:r>
        <w:rPr>
          <w:rFonts w:ascii="Times New Roman" w:hAnsi="Times New Roman" w:eastAsia="仿宋"/>
          <w:kern w:val="0"/>
          <w:sz w:val="28"/>
          <w:szCs w:val="28"/>
        </w:rPr>
        <w:t>决定参加</w:t>
      </w:r>
      <w:r>
        <w:rPr>
          <w:rFonts w:hint="eastAsia" w:ascii="Times New Roman" w:hAnsi="Times New Roman" w:eastAsia="仿宋"/>
          <w:kern w:val="0"/>
          <w:sz w:val="28"/>
          <w:szCs w:val="28"/>
        </w:rPr>
        <w:t>贵</w:t>
      </w:r>
      <w:r>
        <w:rPr>
          <w:rFonts w:ascii="Times New Roman" w:hAnsi="Times New Roman" w:eastAsia="仿宋"/>
          <w:kern w:val="0"/>
          <w:sz w:val="28"/>
          <w:szCs w:val="28"/>
        </w:rPr>
        <w:t>院测绘仪器及软件采购项目的招标活动并投标，为此，我方郑重声明以下诸点，并负法律责任。</w:t>
      </w:r>
    </w:p>
    <w:p>
      <w:pPr>
        <w:widowControl/>
        <w:adjustRightInd w:val="0"/>
        <w:snapToGrid w:val="0"/>
        <w:spacing w:line="360" w:lineRule="auto"/>
        <w:ind w:firstLine="560" w:firstLineChars="200"/>
        <w:jc w:val="left"/>
        <w:rPr>
          <w:rFonts w:ascii="Times New Roman" w:hAnsi="Times New Roman" w:eastAsia="仿宋"/>
          <w:kern w:val="0"/>
          <w:sz w:val="28"/>
          <w:szCs w:val="28"/>
        </w:rPr>
      </w:pPr>
      <w:r>
        <w:rPr>
          <w:rFonts w:ascii="Times New Roman" w:hAnsi="Times New Roman" w:eastAsia="仿宋"/>
          <w:kern w:val="0"/>
          <w:sz w:val="28"/>
          <w:szCs w:val="28"/>
        </w:rPr>
        <w:t>一、我们保证本次投标提供的所有材料、资质证明等资料的真实性；</w:t>
      </w:r>
    </w:p>
    <w:p>
      <w:pPr>
        <w:widowControl/>
        <w:adjustRightInd w:val="0"/>
        <w:snapToGrid w:val="0"/>
        <w:spacing w:line="360" w:lineRule="auto"/>
        <w:ind w:firstLine="560" w:firstLineChars="200"/>
        <w:jc w:val="left"/>
        <w:rPr>
          <w:rFonts w:ascii="Times New Roman" w:hAnsi="Times New Roman" w:eastAsia="仿宋"/>
          <w:kern w:val="0"/>
          <w:sz w:val="28"/>
          <w:szCs w:val="28"/>
        </w:rPr>
      </w:pPr>
      <w:r>
        <w:rPr>
          <w:rFonts w:ascii="Times New Roman" w:hAnsi="Times New Roman" w:eastAsia="仿宋"/>
          <w:kern w:val="0"/>
          <w:sz w:val="28"/>
          <w:szCs w:val="28"/>
        </w:rPr>
        <w:t>二、如果我们的投标文件被接受，我们将履行投标文件中规定的每项要求，并按我们投标文件中的承诺按期、按质、按量执行；</w:t>
      </w:r>
    </w:p>
    <w:p>
      <w:pPr>
        <w:widowControl/>
        <w:adjustRightInd w:val="0"/>
        <w:snapToGrid w:val="0"/>
        <w:spacing w:line="360" w:lineRule="auto"/>
        <w:ind w:firstLine="560" w:firstLineChars="200"/>
        <w:jc w:val="left"/>
        <w:rPr>
          <w:rFonts w:ascii="Times New Roman" w:hAnsi="Times New Roman" w:eastAsia="仿宋"/>
          <w:kern w:val="0"/>
          <w:sz w:val="28"/>
          <w:szCs w:val="28"/>
        </w:rPr>
      </w:pPr>
      <w:r>
        <w:rPr>
          <w:rFonts w:ascii="Times New Roman" w:hAnsi="Times New Roman" w:eastAsia="仿宋"/>
          <w:kern w:val="0"/>
          <w:sz w:val="28"/>
          <w:szCs w:val="28"/>
        </w:rPr>
        <w:t>三、一旦我方</w:t>
      </w:r>
      <w:r>
        <w:rPr>
          <w:rFonts w:hint="eastAsia" w:ascii="Times New Roman" w:hAnsi="Times New Roman" w:eastAsia="仿宋"/>
          <w:kern w:val="0"/>
          <w:sz w:val="28"/>
          <w:szCs w:val="28"/>
        </w:rPr>
        <w:t>被</w:t>
      </w:r>
      <w:r>
        <w:rPr>
          <w:rFonts w:ascii="Times New Roman" w:hAnsi="Times New Roman" w:eastAsia="仿宋"/>
          <w:kern w:val="0"/>
          <w:sz w:val="28"/>
          <w:szCs w:val="28"/>
        </w:rPr>
        <w:t>确定为中标人后，将遵守贵方有关投标的各项规定。</w:t>
      </w:r>
    </w:p>
    <w:p>
      <w:pPr>
        <w:widowControl/>
        <w:adjustRightInd w:val="0"/>
        <w:snapToGrid w:val="0"/>
        <w:spacing w:line="360" w:lineRule="auto"/>
        <w:jc w:val="left"/>
        <w:rPr>
          <w:rFonts w:ascii="Times New Roman" w:hAnsi="Times New Roman" w:eastAsia="仿宋"/>
          <w:kern w:val="0"/>
          <w:sz w:val="28"/>
          <w:szCs w:val="28"/>
        </w:rPr>
      </w:pPr>
    </w:p>
    <w:p>
      <w:pPr>
        <w:widowControl/>
        <w:adjustRightInd w:val="0"/>
        <w:snapToGrid w:val="0"/>
        <w:spacing w:line="360" w:lineRule="auto"/>
        <w:jc w:val="left"/>
        <w:rPr>
          <w:rFonts w:ascii="Times New Roman" w:hAnsi="Times New Roman" w:eastAsia="仿宋"/>
          <w:kern w:val="0"/>
          <w:sz w:val="28"/>
          <w:szCs w:val="28"/>
        </w:rPr>
      </w:pPr>
    </w:p>
    <w:p>
      <w:pPr>
        <w:widowControl/>
        <w:adjustRightInd w:val="0"/>
        <w:snapToGrid w:val="0"/>
        <w:spacing w:line="360" w:lineRule="auto"/>
        <w:jc w:val="left"/>
        <w:rPr>
          <w:rFonts w:ascii="Times New Roman" w:hAnsi="Times New Roman" w:eastAsia="仿宋"/>
          <w:kern w:val="0"/>
          <w:sz w:val="28"/>
          <w:szCs w:val="28"/>
        </w:rPr>
      </w:pPr>
      <w:r>
        <w:rPr>
          <w:rFonts w:ascii="Times New Roman" w:hAnsi="Times New Roman" w:eastAsia="仿宋"/>
          <w:kern w:val="0"/>
          <w:sz w:val="28"/>
          <w:szCs w:val="28"/>
        </w:rPr>
        <w:t>投标人名称：</w:t>
      </w:r>
      <w:r>
        <w:rPr>
          <w:rFonts w:ascii="Times New Roman" w:hAnsi="Times New Roman" w:eastAsia="仿宋"/>
          <w:kern w:val="0"/>
          <w:sz w:val="28"/>
          <w:szCs w:val="28"/>
          <w:u w:val="single"/>
        </w:rPr>
        <w:t xml:space="preserve">                </w:t>
      </w:r>
      <w:r>
        <w:rPr>
          <w:rFonts w:ascii="Times New Roman" w:hAnsi="Times New Roman" w:eastAsia="仿宋"/>
          <w:kern w:val="0"/>
          <w:sz w:val="28"/>
          <w:szCs w:val="28"/>
        </w:rPr>
        <w:t>（盖章）</w:t>
      </w:r>
    </w:p>
    <w:p>
      <w:pPr>
        <w:widowControl/>
        <w:adjustRightInd w:val="0"/>
        <w:snapToGrid w:val="0"/>
        <w:spacing w:line="360" w:lineRule="auto"/>
        <w:jc w:val="left"/>
        <w:rPr>
          <w:rFonts w:ascii="Times New Roman" w:hAnsi="Times New Roman" w:eastAsia="仿宋"/>
          <w:kern w:val="0"/>
          <w:sz w:val="28"/>
          <w:szCs w:val="28"/>
        </w:rPr>
      </w:pPr>
      <w:r>
        <w:rPr>
          <w:rFonts w:ascii="Times New Roman" w:hAnsi="Times New Roman" w:eastAsia="仿宋"/>
          <w:kern w:val="0"/>
          <w:sz w:val="28"/>
          <w:szCs w:val="28"/>
        </w:rPr>
        <w:t>法定代表人：</w:t>
      </w:r>
      <w:r>
        <w:rPr>
          <w:rFonts w:ascii="Times New Roman" w:hAnsi="Times New Roman" w:eastAsia="仿宋"/>
          <w:kern w:val="0"/>
          <w:sz w:val="28"/>
          <w:szCs w:val="28"/>
          <w:u w:val="single"/>
        </w:rPr>
        <w:t xml:space="preserve">               </w:t>
      </w:r>
      <w:r>
        <w:rPr>
          <w:rFonts w:ascii="Times New Roman" w:hAnsi="Times New Roman" w:eastAsia="仿宋"/>
          <w:kern w:val="0"/>
          <w:sz w:val="28"/>
          <w:szCs w:val="28"/>
        </w:rPr>
        <w:t>（签字/印章）</w:t>
      </w:r>
    </w:p>
    <w:p>
      <w:pPr>
        <w:widowControl/>
        <w:adjustRightInd w:val="0"/>
        <w:snapToGrid w:val="0"/>
        <w:spacing w:line="360" w:lineRule="auto"/>
        <w:jc w:val="left"/>
        <w:rPr>
          <w:rFonts w:ascii="Times New Roman" w:hAnsi="Times New Roman" w:eastAsia="仿宋"/>
          <w:kern w:val="0"/>
          <w:sz w:val="28"/>
          <w:szCs w:val="28"/>
          <w:u w:val="single"/>
        </w:rPr>
      </w:pPr>
      <w:r>
        <w:rPr>
          <w:rFonts w:ascii="Times New Roman" w:hAnsi="Times New Roman" w:eastAsia="仿宋"/>
          <w:kern w:val="0"/>
          <w:sz w:val="28"/>
          <w:szCs w:val="28"/>
        </w:rPr>
        <w:t>法定代理人：</w:t>
      </w:r>
      <w:r>
        <w:rPr>
          <w:rFonts w:ascii="Times New Roman" w:hAnsi="Times New Roman" w:eastAsia="仿宋"/>
          <w:kern w:val="0"/>
          <w:sz w:val="28"/>
          <w:szCs w:val="28"/>
          <w:u w:val="single"/>
        </w:rPr>
        <w:t xml:space="preserve">               </w:t>
      </w:r>
      <w:r>
        <w:rPr>
          <w:rFonts w:ascii="Times New Roman" w:hAnsi="Times New Roman" w:eastAsia="仿宋"/>
          <w:kern w:val="0"/>
          <w:sz w:val="28"/>
          <w:szCs w:val="28"/>
        </w:rPr>
        <w:t>（签字）</w:t>
      </w:r>
    </w:p>
    <w:p>
      <w:pPr>
        <w:widowControl/>
        <w:adjustRightInd w:val="0"/>
        <w:snapToGrid w:val="0"/>
        <w:spacing w:line="360" w:lineRule="auto"/>
        <w:jc w:val="left"/>
        <w:rPr>
          <w:rFonts w:ascii="Times New Roman" w:hAnsi="Times New Roman" w:eastAsia="仿宋"/>
          <w:kern w:val="0"/>
          <w:sz w:val="28"/>
          <w:szCs w:val="28"/>
        </w:rPr>
      </w:pPr>
      <w:r>
        <w:rPr>
          <w:rFonts w:ascii="Times New Roman" w:hAnsi="Times New Roman" w:eastAsia="仿宋"/>
          <w:kern w:val="0"/>
          <w:sz w:val="28"/>
          <w:szCs w:val="28"/>
        </w:rPr>
        <w:t>联系方式：</w:t>
      </w:r>
      <w:r>
        <w:rPr>
          <w:rFonts w:ascii="Times New Roman" w:hAnsi="Times New Roman" w:eastAsia="仿宋"/>
          <w:kern w:val="0"/>
          <w:sz w:val="28"/>
          <w:szCs w:val="28"/>
          <w:u w:val="single"/>
        </w:rPr>
        <w:t xml:space="preserve">                 </w:t>
      </w:r>
    </w:p>
    <w:p>
      <w:pPr>
        <w:widowControl/>
        <w:adjustRightInd w:val="0"/>
        <w:snapToGrid w:val="0"/>
        <w:spacing w:line="360" w:lineRule="auto"/>
        <w:jc w:val="left"/>
        <w:rPr>
          <w:rFonts w:ascii="Times New Roman" w:hAnsi="Times New Roman" w:eastAsia="仿宋"/>
          <w:kern w:val="0"/>
          <w:sz w:val="28"/>
          <w:szCs w:val="28"/>
        </w:rPr>
      </w:pPr>
      <w:r>
        <w:rPr>
          <w:rFonts w:ascii="Times New Roman" w:hAnsi="Times New Roman" w:eastAsia="仿宋"/>
          <w:kern w:val="0"/>
          <w:sz w:val="28"/>
          <w:szCs w:val="28"/>
        </w:rPr>
        <w:t>日期：</w:t>
      </w:r>
      <w:r>
        <w:rPr>
          <w:rFonts w:ascii="Times New Roman" w:hAnsi="Times New Roman" w:eastAsia="仿宋"/>
          <w:kern w:val="0"/>
          <w:sz w:val="28"/>
          <w:szCs w:val="28"/>
          <w:u w:val="single"/>
        </w:rPr>
        <w:t xml:space="preserve">      </w:t>
      </w:r>
      <w:r>
        <w:rPr>
          <w:rFonts w:ascii="Times New Roman" w:hAnsi="Times New Roman" w:eastAsia="仿宋"/>
          <w:kern w:val="0"/>
          <w:sz w:val="28"/>
          <w:szCs w:val="28"/>
        </w:rPr>
        <w:t>年</w:t>
      </w:r>
      <w:r>
        <w:rPr>
          <w:rFonts w:ascii="Times New Roman" w:hAnsi="Times New Roman" w:eastAsia="仿宋"/>
          <w:kern w:val="0"/>
          <w:sz w:val="28"/>
          <w:szCs w:val="28"/>
          <w:u w:val="single"/>
        </w:rPr>
        <w:t xml:space="preserve">    </w:t>
      </w:r>
      <w:r>
        <w:rPr>
          <w:rFonts w:ascii="Times New Roman" w:hAnsi="Times New Roman" w:eastAsia="仿宋"/>
          <w:kern w:val="0"/>
          <w:sz w:val="28"/>
          <w:szCs w:val="28"/>
        </w:rPr>
        <w:t>月</w:t>
      </w:r>
      <w:r>
        <w:rPr>
          <w:rFonts w:ascii="Times New Roman" w:hAnsi="Times New Roman" w:eastAsia="仿宋"/>
          <w:kern w:val="0"/>
          <w:sz w:val="28"/>
          <w:szCs w:val="28"/>
          <w:u w:val="single"/>
        </w:rPr>
        <w:t xml:space="preserve">   </w:t>
      </w:r>
      <w:r>
        <w:rPr>
          <w:rFonts w:ascii="Times New Roman" w:hAnsi="Times New Roman" w:eastAsia="仿宋"/>
          <w:kern w:val="0"/>
          <w:sz w:val="28"/>
          <w:szCs w:val="28"/>
        </w:rPr>
        <w:t>日</w:t>
      </w:r>
    </w:p>
    <w:p>
      <w:pPr>
        <w:widowControl/>
        <w:adjustRightInd w:val="0"/>
        <w:snapToGrid w:val="0"/>
        <w:spacing w:line="360" w:lineRule="auto"/>
        <w:jc w:val="left"/>
        <w:rPr>
          <w:rFonts w:ascii="Times New Roman" w:hAnsi="Times New Roman" w:eastAsia="仿宋_GB2312"/>
          <w:kern w:val="0"/>
          <w:sz w:val="28"/>
          <w:szCs w:val="28"/>
        </w:rPr>
      </w:pPr>
    </w:p>
    <w:p>
      <w:pPr>
        <w:widowControl/>
        <w:adjustRightInd w:val="0"/>
        <w:snapToGrid w:val="0"/>
        <w:spacing w:line="360" w:lineRule="auto"/>
        <w:jc w:val="left"/>
        <w:rPr>
          <w:rFonts w:ascii="Times New Roman" w:hAnsi="Times New Roman" w:eastAsia="仿宋_GB2312"/>
          <w:kern w:val="0"/>
          <w:sz w:val="28"/>
          <w:szCs w:val="28"/>
        </w:rPr>
      </w:pPr>
    </w:p>
    <w:p>
      <w:pPr>
        <w:widowControl/>
        <w:adjustRightInd w:val="0"/>
        <w:snapToGrid w:val="0"/>
        <w:spacing w:line="360" w:lineRule="auto"/>
        <w:jc w:val="left"/>
        <w:rPr>
          <w:rFonts w:ascii="Times New Roman" w:hAnsi="Times New Roman" w:eastAsia="仿宋_GB2312"/>
          <w:kern w:val="0"/>
          <w:sz w:val="28"/>
          <w:szCs w:val="28"/>
        </w:rPr>
      </w:pPr>
    </w:p>
    <w:p>
      <w:pPr>
        <w:pStyle w:val="2"/>
        <w:adjustRightInd w:val="0"/>
        <w:snapToGrid w:val="0"/>
        <w:spacing w:after="0" w:line="360" w:lineRule="auto"/>
        <w:rPr>
          <w:rFonts w:ascii="Times New Roman" w:hAnsi="Times New Roman" w:eastAsia="仿宋_GB2312"/>
          <w:kern w:val="0"/>
          <w:sz w:val="28"/>
          <w:szCs w:val="28"/>
        </w:rPr>
      </w:pPr>
    </w:p>
    <w:p>
      <w:pPr>
        <w:pStyle w:val="2"/>
        <w:adjustRightInd w:val="0"/>
        <w:snapToGrid w:val="0"/>
        <w:spacing w:after="0" w:line="360" w:lineRule="auto"/>
        <w:rPr>
          <w:rFonts w:ascii="Times New Roman" w:hAnsi="Times New Roman" w:eastAsia="仿宋_GB2312"/>
          <w:kern w:val="0"/>
          <w:sz w:val="28"/>
          <w:szCs w:val="28"/>
        </w:rPr>
      </w:pPr>
    </w:p>
    <w:p>
      <w:pPr>
        <w:widowControl/>
        <w:adjustRightInd w:val="0"/>
        <w:snapToGrid w:val="0"/>
        <w:spacing w:line="360" w:lineRule="auto"/>
        <w:jc w:val="left"/>
        <w:rPr>
          <w:rFonts w:ascii="Times New Roman" w:hAnsi="Times New Roman" w:eastAsia="仿宋_GB2312"/>
          <w:kern w:val="0"/>
          <w:sz w:val="28"/>
          <w:szCs w:val="28"/>
        </w:rPr>
      </w:pPr>
    </w:p>
    <w:tbl>
      <w:tblPr>
        <w:tblStyle w:val="9"/>
        <w:tblW w:w="8511" w:type="dxa"/>
        <w:tblInd w:w="135" w:type="dxa"/>
        <w:tblLayout w:type="fixed"/>
        <w:tblCellMar>
          <w:top w:w="0" w:type="dxa"/>
          <w:left w:w="108" w:type="dxa"/>
          <w:bottom w:w="0" w:type="dxa"/>
          <w:right w:w="108" w:type="dxa"/>
        </w:tblCellMar>
      </w:tblPr>
      <w:tblGrid>
        <w:gridCol w:w="1485"/>
        <w:gridCol w:w="7026"/>
      </w:tblGrid>
      <w:tr>
        <w:tblPrEx>
          <w:tblLayout w:type="fixed"/>
          <w:tblCellMar>
            <w:top w:w="0" w:type="dxa"/>
            <w:left w:w="108" w:type="dxa"/>
            <w:bottom w:w="0" w:type="dxa"/>
            <w:right w:w="108" w:type="dxa"/>
          </w:tblCellMar>
        </w:tblPrEx>
        <w:trPr>
          <w:trHeight w:val="907" w:hRule="atLeast"/>
        </w:trPr>
        <w:tc>
          <w:tcPr>
            <w:tcW w:w="8511" w:type="dxa"/>
            <w:gridSpan w:val="2"/>
            <w:vAlign w:val="center"/>
          </w:tcPr>
          <w:p>
            <w:pPr>
              <w:widowControl/>
              <w:adjustRightInd w:val="0"/>
              <w:snapToGrid w:val="0"/>
              <w:spacing w:line="360" w:lineRule="auto"/>
              <w:jc w:val="left"/>
              <w:rPr>
                <w:rFonts w:ascii="Times New Roman" w:hAnsi="Times New Roman" w:eastAsia="仿宋"/>
                <w:kern w:val="0"/>
                <w:sz w:val="32"/>
                <w:szCs w:val="32"/>
              </w:rPr>
            </w:pPr>
            <w:r>
              <w:rPr>
                <w:rFonts w:ascii="Times New Roman" w:hAnsi="Times New Roman" w:eastAsia="仿宋"/>
                <w:kern w:val="0"/>
                <w:sz w:val="28"/>
                <w:szCs w:val="28"/>
                <w:lang w:bidi="ar"/>
              </w:rPr>
              <w:t>附件二</w:t>
            </w:r>
            <w:r>
              <w:rPr>
                <w:rFonts w:ascii="Times New Roman" w:hAnsi="Times New Roman" w:eastAsia="仿宋"/>
                <w:kern w:val="0"/>
                <w:sz w:val="32"/>
                <w:szCs w:val="32"/>
                <w:lang w:bidi="ar"/>
              </w:rPr>
              <w:t>：</w:t>
            </w:r>
          </w:p>
        </w:tc>
      </w:tr>
      <w:tr>
        <w:tblPrEx>
          <w:tblLayout w:type="fixed"/>
          <w:tblCellMar>
            <w:top w:w="0" w:type="dxa"/>
            <w:left w:w="108" w:type="dxa"/>
            <w:bottom w:w="0" w:type="dxa"/>
            <w:right w:w="108" w:type="dxa"/>
          </w:tblCellMar>
        </w:tblPrEx>
        <w:trPr>
          <w:trHeight w:val="799" w:hRule="atLeast"/>
        </w:trPr>
        <w:tc>
          <w:tcPr>
            <w:tcW w:w="8511" w:type="dxa"/>
            <w:gridSpan w:val="2"/>
            <w:vAlign w:val="center"/>
          </w:tcPr>
          <w:p>
            <w:pPr>
              <w:widowControl/>
              <w:adjustRightInd w:val="0"/>
              <w:snapToGrid w:val="0"/>
              <w:spacing w:line="360" w:lineRule="auto"/>
              <w:jc w:val="center"/>
              <w:rPr>
                <w:rFonts w:ascii="Times New Roman" w:hAnsi="Times New Roman" w:eastAsia="仿宋"/>
                <w:b/>
                <w:kern w:val="0"/>
                <w:sz w:val="32"/>
                <w:szCs w:val="32"/>
              </w:rPr>
            </w:pPr>
            <w:r>
              <w:rPr>
                <w:rFonts w:ascii="Times New Roman" w:hAnsi="Times New Roman" w:eastAsia="仿宋"/>
                <w:b/>
                <w:kern w:val="0"/>
                <w:sz w:val="32"/>
                <w:szCs w:val="32"/>
                <w:lang w:bidi="ar"/>
              </w:rPr>
              <w:t>供应商基本信息表</w:t>
            </w:r>
          </w:p>
        </w:tc>
      </w:tr>
      <w:tr>
        <w:tblPrEx>
          <w:tblLayout w:type="fixed"/>
          <w:tblCellMar>
            <w:top w:w="0" w:type="dxa"/>
            <w:left w:w="108" w:type="dxa"/>
            <w:bottom w:w="0" w:type="dxa"/>
            <w:right w:w="108" w:type="dxa"/>
          </w:tblCellMar>
        </w:tblPrEx>
        <w:trPr>
          <w:trHeight w:val="799" w:hRule="atLeast"/>
        </w:trPr>
        <w:tc>
          <w:tcPr>
            <w:tcW w:w="14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eastAsia="仿宋"/>
                <w:kern w:val="0"/>
                <w:sz w:val="24"/>
              </w:rPr>
            </w:pPr>
            <w:r>
              <w:rPr>
                <w:rFonts w:ascii="Times New Roman" w:hAnsi="Times New Roman" w:eastAsia="仿宋"/>
                <w:kern w:val="0"/>
                <w:sz w:val="24"/>
                <w:lang w:bidi="ar"/>
              </w:rPr>
              <w:t>投标人名称</w:t>
            </w:r>
          </w:p>
        </w:tc>
        <w:tc>
          <w:tcPr>
            <w:tcW w:w="7026"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eastAsia="仿宋"/>
                <w:kern w:val="0"/>
                <w:sz w:val="24"/>
              </w:rPr>
            </w:pPr>
          </w:p>
        </w:tc>
      </w:tr>
      <w:tr>
        <w:tblPrEx>
          <w:tblLayout w:type="fixed"/>
          <w:tblCellMar>
            <w:top w:w="0" w:type="dxa"/>
            <w:left w:w="108" w:type="dxa"/>
            <w:bottom w:w="0" w:type="dxa"/>
            <w:right w:w="108" w:type="dxa"/>
          </w:tblCellMar>
        </w:tblPrEx>
        <w:trPr>
          <w:trHeight w:val="799" w:hRule="atLeast"/>
        </w:trPr>
        <w:tc>
          <w:tcPr>
            <w:tcW w:w="14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eastAsia="仿宋"/>
                <w:kern w:val="0"/>
                <w:sz w:val="24"/>
              </w:rPr>
            </w:pPr>
            <w:r>
              <w:rPr>
                <w:rFonts w:ascii="Times New Roman" w:hAnsi="Times New Roman" w:eastAsia="仿宋"/>
                <w:kern w:val="0"/>
                <w:sz w:val="24"/>
                <w:lang w:bidi="ar"/>
              </w:rPr>
              <w:t>统一社会</w:t>
            </w:r>
          </w:p>
          <w:p>
            <w:pPr>
              <w:widowControl/>
              <w:adjustRightInd w:val="0"/>
              <w:snapToGrid w:val="0"/>
              <w:spacing w:line="360" w:lineRule="auto"/>
              <w:jc w:val="center"/>
              <w:rPr>
                <w:rFonts w:ascii="Times New Roman" w:hAnsi="Times New Roman" w:eastAsia="仿宋"/>
                <w:kern w:val="0"/>
                <w:sz w:val="24"/>
              </w:rPr>
            </w:pPr>
            <w:r>
              <w:rPr>
                <w:rFonts w:ascii="Times New Roman" w:hAnsi="Times New Roman" w:eastAsia="仿宋"/>
                <w:kern w:val="0"/>
                <w:sz w:val="24"/>
                <w:lang w:bidi="ar"/>
              </w:rPr>
              <w:t>信用代码</w:t>
            </w:r>
          </w:p>
        </w:tc>
        <w:tc>
          <w:tcPr>
            <w:tcW w:w="7026"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eastAsia="仿宋"/>
                <w:kern w:val="0"/>
                <w:sz w:val="24"/>
              </w:rPr>
            </w:pPr>
          </w:p>
        </w:tc>
      </w:tr>
      <w:tr>
        <w:tblPrEx>
          <w:tblLayout w:type="fixed"/>
          <w:tblCellMar>
            <w:top w:w="0" w:type="dxa"/>
            <w:left w:w="108" w:type="dxa"/>
            <w:bottom w:w="0" w:type="dxa"/>
            <w:right w:w="108" w:type="dxa"/>
          </w:tblCellMar>
        </w:tblPrEx>
        <w:trPr>
          <w:trHeight w:val="799" w:hRule="atLeast"/>
        </w:trPr>
        <w:tc>
          <w:tcPr>
            <w:tcW w:w="14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eastAsia="仿宋"/>
                <w:kern w:val="0"/>
                <w:sz w:val="24"/>
              </w:rPr>
            </w:pPr>
            <w:r>
              <w:rPr>
                <w:rFonts w:ascii="Times New Roman" w:hAnsi="Times New Roman" w:eastAsia="仿宋"/>
                <w:kern w:val="0"/>
                <w:sz w:val="24"/>
                <w:lang w:bidi="ar"/>
              </w:rPr>
              <w:t>开户行账号</w:t>
            </w:r>
          </w:p>
        </w:tc>
        <w:tc>
          <w:tcPr>
            <w:tcW w:w="7026"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eastAsia="仿宋"/>
                <w:kern w:val="0"/>
                <w:sz w:val="24"/>
              </w:rPr>
            </w:pPr>
          </w:p>
        </w:tc>
      </w:tr>
      <w:tr>
        <w:tblPrEx>
          <w:tblLayout w:type="fixed"/>
          <w:tblCellMar>
            <w:top w:w="0" w:type="dxa"/>
            <w:left w:w="108" w:type="dxa"/>
            <w:bottom w:w="0" w:type="dxa"/>
            <w:right w:w="108" w:type="dxa"/>
          </w:tblCellMar>
        </w:tblPrEx>
        <w:trPr>
          <w:trHeight w:val="799" w:hRule="atLeast"/>
        </w:trPr>
        <w:tc>
          <w:tcPr>
            <w:tcW w:w="14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eastAsia="仿宋"/>
                <w:kern w:val="0"/>
                <w:sz w:val="24"/>
              </w:rPr>
            </w:pPr>
            <w:r>
              <w:rPr>
                <w:rFonts w:ascii="Times New Roman" w:hAnsi="Times New Roman" w:eastAsia="仿宋"/>
                <w:kern w:val="0"/>
                <w:sz w:val="24"/>
                <w:lang w:bidi="ar"/>
              </w:rPr>
              <w:t>开户行名称</w:t>
            </w:r>
          </w:p>
        </w:tc>
        <w:tc>
          <w:tcPr>
            <w:tcW w:w="7026"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eastAsia="仿宋"/>
                <w:kern w:val="0"/>
                <w:sz w:val="24"/>
              </w:rPr>
            </w:pPr>
          </w:p>
        </w:tc>
      </w:tr>
      <w:tr>
        <w:tblPrEx>
          <w:tblLayout w:type="fixed"/>
          <w:tblCellMar>
            <w:top w:w="0" w:type="dxa"/>
            <w:left w:w="108" w:type="dxa"/>
            <w:bottom w:w="0" w:type="dxa"/>
            <w:right w:w="108" w:type="dxa"/>
          </w:tblCellMar>
        </w:tblPrEx>
        <w:trPr>
          <w:trHeight w:val="799" w:hRule="atLeast"/>
        </w:trPr>
        <w:tc>
          <w:tcPr>
            <w:tcW w:w="1485"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eastAsia="仿宋"/>
                <w:kern w:val="0"/>
                <w:sz w:val="24"/>
              </w:rPr>
            </w:pPr>
            <w:r>
              <w:rPr>
                <w:rFonts w:ascii="Times New Roman" w:hAnsi="Times New Roman" w:eastAsia="仿宋"/>
                <w:kern w:val="0"/>
                <w:sz w:val="24"/>
                <w:lang w:bidi="ar"/>
              </w:rPr>
              <w:t>服务住所</w:t>
            </w:r>
          </w:p>
        </w:tc>
        <w:tc>
          <w:tcPr>
            <w:tcW w:w="7026"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eastAsia="仿宋"/>
                <w:kern w:val="0"/>
                <w:sz w:val="24"/>
              </w:rPr>
            </w:pPr>
          </w:p>
        </w:tc>
      </w:tr>
      <w:tr>
        <w:tblPrEx>
          <w:tblLayout w:type="fixed"/>
          <w:tblCellMar>
            <w:top w:w="0" w:type="dxa"/>
            <w:left w:w="108" w:type="dxa"/>
            <w:bottom w:w="0" w:type="dxa"/>
            <w:right w:w="108" w:type="dxa"/>
          </w:tblCellMar>
        </w:tblPrEx>
        <w:trPr>
          <w:trHeight w:val="799" w:hRule="atLeast"/>
        </w:trPr>
        <w:tc>
          <w:tcPr>
            <w:tcW w:w="1485"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eastAsia="仿宋"/>
                <w:kern w:val="0"/>
                <w:sz w:val="24"/>
              </w:rPr>
            </w:pPr>
            <w:r>
              <w:rPr>
                <w:rFonts w:ascii="Times New Roman" w:hAnsi="Times New Roman" w:eastAsia="仿宋"/>
                <w:kern w:val="0"/>
                <w:sz w:val="24"/>
                <w:lang w:bidi="ar"/>
              </w:rPr>
              <w:t>法定代表人</w:t>
            </w:r>
          </w:p>
        </w:tc>
        <w:tc>
          <w:tcPr>
            <w:tcW w:w="7026"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eastAsia="仿宋"/>
                <w:kern w:val="0"/>
                <w:sz w:val="24"/>
              </w:rPr>
            </w:pPr>
          </w:p>
        </w:tc>
      </w:tr>
      <w:tr>
        <w:tblPrEx>
          <w:tblLayout w:type="fixed"/>
          <w:tblCellMar>
            <w:top w:w="0" w:type="dxa"/>
            <w:left w:w="108" w:type="dxa"/>
            <w:bottom w:w="0" w:type="dxa"/>
            <w:right w:w="108" w:type="dxa"/>
          </w:tblCellMar>
        </w:tblPrEx>
        <w:trPr>
          <w:trHeight w:val="799" w:hRule="atLeast"/>
        </w:trPr>
        <w:tc>
          <w:tcPr>
            <w:tcW w:w="1485"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eastAsia="仿宋"/>
                <w:kern w:val="0"/>
                <w:sz w:val="24"/>
              </w:rPr>
            </w:pPr>
            <w:r>
              <w:rPr>
                <w:rFonts w:ascii="Times New Roman" w:hAnsi="Times New Roman" w:eastAsia="仿宋"/>
                <w:kern w:val="0"/>
                <w:sz w:val="24"/>
                <w:lang w:bidi="ar"/>
              </w:rPr>
              <w:t>项目联系人</w:t>
            </w:r>
          </w:p>
        </w:tc>
        <w:tc>
          <w:tcPr>
            <w:tcW w:w="7026"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eastAsia="仿宋"/>
                <w:kern w:val="0"/>
                <w:sz w:val="24"/>
              </w:rPr>
            </w:pPr>
          </w:p>
        </w:tc>
      </w:tr>
      <w:tr>
        <w:tblPrEx>
          <w:tblLayout w:type="fixed"/>
          <w:tblCellMar>
            <w:top w:w="0" w:type="dxa"/>
            <w:left w:w="108" w:type="dxa"/>
            <w:bottom w:w="0" w:type="dxa"/>
            <w:right w:w="108" w:type="dxa"/>
          </w:tblCellMar>
        </w:tblPrEx>
        <w:trPr>
          <w:trHeight w:val="799" w:hRule="atLeast"/>
        </w:trPr>
        <w:tc>
          <w:tcPr>
            <w:tcW w:w="1485"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eastAsia="仿宋"/>
                <w:kern w:val="0"/>
                <w:sz w:val="24"/>
              </w:rPr>
            </w:pPr>
            <w:r>
              <w:rPr>
                <w:rFonts w:ascii="Times New Roman" w:hAnsi="Times New Roman" w:eastAsia="仿宋"/>
                <w:kern w:val="0"/>
                <w:sz w:val="24"/>
                <w:lang w:bidi="ar"/>
              </w:rPr>
              <w:t>联系电话</w:t>
            </w:r>
          </w:p>
        </w:tc>
        <w:tc>
          <w:tcPr>
            <w:tcW w:w="7026"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eastAsia="仿宋"/>
                <w:kern w:val="0"/>
                <w:sz w:val="24"/>
              </w:rPr>
            </w:pPr>
          </w:p>
        </w:tc>
      </w:tr>
      <w:tr>
        <w:tblPrEx>
          <w:tblLayout w:type="fixed"/>
          <w:tblCellMar>
            <w:top w:w="0" w:type="dxa"/>
            <w:left w:w="108" w:type="dxa"/>
            <w:bottom w:w="0" w:type="dxa"/>
            <w:right w:w="108" w:type="dxa"/>
          </w:tblCellMar>
        </w:tblPrEx>
        <w:trPr>
          <w:trHeight w:val="1988" w:hRule="atLeast"/>
        </w:trPr>
        <w:tc>
          <w:tcPr>
            <w:tcW w:w="1485"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eastAsia="仿宋"/>
                <w:kern w:val="0"/>
                <w:sz w:val="24"/>
              </w:rPr>
            </w:pPr>
            <w:r>
              <w:rPr>
                <w:rFonts w:ascii="Times New Roman" w:hAnsi="Times New Roman" w:eastAsia="仿宋"/>
                <w:kern w:val="0"/>
                <w:sz w:val="24"/>
                <w:lang w:bidi="ar"/>
              </w:rPr>
              <w:t>经营范围</w:t>
            </w:r>
          </w:p>
        </w:tc>
        <w:tc>
          <w:tcPr>
            <w:tcW w:w="7026"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eastAsia="仿宋"/>
                <w:kern w:val="0"/>
                <w:sz w:val="24"/>
              </w:rPr>
            </w:pPr>
          </w:p>
        </w:tc>
      </w:tr>
      <w:tr>
        <w:tblPrEx>
          <w:tblLayout w:type="fixed"/>
          <w:tblCellMar>
            <w:top w:w="0" w:type="dxa"/>
            <w:left w:w="108" w:type="dxa"/>
            <w:bottom w:w="0" w:type="dxa"/>
            <w:right w:w="108" w:type="dxa"/>
          </w:tblCellMar>
        </w:tblPrEx>
        <w:trPr>
          <w:trHeight w:val="799" w:hRule="atLeast"/>
        </w:trPr>
        <w:tc>
          <w:tcPr>
            <w:tcW w:w="8511" w:type="dxa"/>
            <w:gridSpan w:val="2"/>
            <w:vAlign w:val="center"/>
          </w:tcPr>
          <w:p>
            <w:pPr>
              <w:widowControl/>
              <w:adjustRightInd w:val="0"/>
              <w:snapToGrid w:val="0"/>
              <w:spacing w:line="360" w:lineRule="auto"/>
              <w:jc w:val="left"/>
              <w:rPr>
                <w:rFonts w:ascii="Times New Roman" w:hAnsi="Times New Roman" w:eastAsia="仿宋"/>
                <w:kern w:val="0"/>
                <w:sz w:val="24"/>
              </w:rPr>
            </w:pPr>
            <w:r>
              <w:rPr>
                <w:rFonts w:ascii="Times New Roman" w:hAnsi="Times New Roman"/>
                <w:kern w:val="0"/>
                <w:sz w:val="24"/>
                <w:lang w:bidi="ar"/>
              </w:rPr>
              <w:t> </w:t>
            </w:r>
          </w:p>
          <w:p>
            <w:pPr>
              <w:widowControl/>
              <w:adjustRightInd w:val="0"/>
              <w:snapToGrid w:val="0"/>
              <w:spacing w:line="360" w:lineRule="auto"/>
              <w:jc w:val="left"/>
              <w:rPr>
                <w:rFonts w:ascii="Times New Roman" w:hAnsi="Times New Roman" w:eastAsia="仿宋"/>
                <w:kern w:val="0"/>
                <w:sz w:val="24"/>
              </w:rPr>
            </w:pPr>
            <w:r>
              <w:rPr>
                <w:rFonts w:ascii="Times New Roman" w:hAnsi="Times New Roman" w:eastAsia="仿宋"/>
                <w:kern w:val="0"/>
                <w:sz w:val="24"/>
                <w:lang w:bidi="ar"/>
              </w:rPr>
              <w:t>投标人名称：</w:t>
            </w:r>
            <w:r>
              <w:rPr>
                <w:rFonts w:ascii="Times New Roman" w:hAnsi="Times New Roman" w:eastAsia="仿宋"/>
                <w:kern w:val="0"/>
                <w:sz w:val="24"/>
                <w:u w:val="single"/>
                <w:lang w:bidi="ar"/>
              </w:rPr>
              <w:t xml:space="preserve">                 </w:t>
            </w:r>
            <w:r>
              <w:rPr>
                <w:rFonts w:ascii="Times New Roman" w:hAnsi="Times New Roman" w:eastAsia="仿宋"/>
                <w:kern w:val="0"/>
                <w:sz w:val="24"/>
                <w:lang w:bidi="ar"/>
              </w:rPr>
              <w:t>（盖章）</w:t>
            </w:r>
          </w:p>
          <w:p>
            <w:pPr>
              <w:widowControl/>
              <w:adjustRightInd w:val="0"/>
              <w:snapToGrid w:val="0"/>
              <w:spacing w:line="360" w:lineRule="auto"/>
              <w:jc w:val="left"/>
              <w:rPr>
                <w:rFonts w:ascii="Times New Roman" w:hAnsi="Times New Roman" w:eastAsia="仿宋"/>
                <w:kern w:val="0"/>
                <w:sz w:val="24"/>
              </w:rPr>
            </w:pPr>
          </w:p>
          <w:p>
            <w:pPr>
              <w:widowControl/>
              <w:adjustRightInd w:val="0"/>
              <w:snapToGrid w:val="0"/>
              <w:spacing w:line="360" w:lineRule="auto"/>
              <w:jc w:val="left"/>
              <w:rPr>
                <w:rFonts w:ascii="Times New Roman" w:hAnsi="Times New Roman" w:eastAsia="仿宋"/>
                <w:kern w:val="0"/>
                <w:sz w:val="24"/>
              </w:rPr>
            </w:pPr>
            <w:r>
              <w:rPr>
                <w:rFonts w:ascii="Times New Roman" w:hAnsi="Times New Roman" w:eastAsia="仿宋"/>
                <w:kern w:val="0"/>
                <w:sz w:val="24"/>
                <w:lang w:bidi="ar"/>
              </w:rPr>
              <w:t>法定代表人或授权代表:</w:t>
            </w:r>
            <w:r>
              <w:rPr>
                <w:rFonts w:ascii="Times New Roman" w:hAnsi="Times New Roman" w:eastAsia="仿宋"/>
                <w:kern w:val="0"/>
                <w:sz w:val="24"/>
                <w:u w:val="single"/>
                <w:lang w:bidi="ar"/>
              </w:rPr>
              <w:t xml:space="preserve">          </w:t>
            </w:r>
            <w:r>
              <w:rPr>
                <w:rFonts w:ascii="Times New Roman" w:hAnsi="Times New Roman"/>
                <w:kern w:val="0"/>
                <w:sz w:val="24"/>
                <w:lang w:bidi="ar"/>
              </w:rPr>
              <w:t> </w:t>
            </w:r>
            <w:r>
              <w:rPr>
                <w:rFonts w:ascii="Times New Roman" w:hAnsi="Times New Roman" w:eastAsia="仿宋"/>
                <w:kern w:val="0"/>
                <w:sz w:val="24"/>
                <w:lang w:bidi="ar"/>
              </w:rPr>
              <w:t xml:space="preserve">（签字或盖章）                  </w:t>
            </w:r>
          </w:p>
        </w:tc>
      </w:tr>
    </w:tbl>
    <w:p>
      <w:pPr>
        <w:widowControl/>
        <w:adjustRightInd w:val="0"/>
        <w:snapToGrid w:val="0"/>
        <w:spacing w:line="360" w:lineRule="auto"/>
        <w:jc w:val="left"/>
        <w:rPr>
          <w:rFonts w:ascii="Times New Roman" w:hAnsi="Times New Roman" w:eastAsia="仿宋_GB2312"/>
          <w:kern w:val="0"/>
          <w:sz w:val="28"/>
          <w:szCs w:val="28"/>
        </w:rPr>
      </w:pPr>
    </w:p>
    <w:p>
      <w:pPr>
        <w:pStyle w:val="2"/>
        <w:adjustRightInd w:val="0"/>
        <w:snapToGrid w:val="0"/>
        <w:spacing w:after="0" w:line="360" w:lineRule="auto"/>
        <w:rPr>
          <w:rFonts w:ascii="Times New Roman" w:hAnsi="Times New Roman" w:eastAsia="仿宋_GB2312"/>
          <w:kern w:val="0"/>
          <w:sz w:val="28"/>
          <w:szCs w:val="28"/>
        </w:rPr>
      </w:pPr>
    </w:p>
    <w:p>
      <w:pPr>
        <w:pStyle w:val="2"/>
        <w:adjustRightInd w:val="0"/>
        <w:snapToGrid w:val="0"/>
        <w:spacing w:after="0" w:line="360" w:lineRule="auto"/>
        <w:rPr>
          <w:rFonts w:ascii="Times New Roman" w:hAnsi="Times New Roman" w:eastAsia="仿宋_GB2312"/>
          <w:kern w:val="0"/>
          <w:sz w:val="28"/>
          <w:szCs w:val="28"/>
        </w:rPr>
      </w:pPr>
    </w:p>
    <w:p>
      <w:pPr>
        <w:pStyle w:val="2"/>
        <w:adjustRightInd w:val="0"/>
        <w:snapToGrid w:val="0"/>
        <w:spacing w:after="0" w:line="360" w:lineRule="auto"/>
        <w:rPr>
          <w:rFonts w:ascii="Times New Roman" w:hAnsi="Times New Roman" w:eastAsia="仿宋_GB2312"/>
          <w:kern w:val="0"/>
          <w:sz w:val="28"/>
          <w:szCs w:val="28"/>
        </w:rPr>
      </w:pPr>
    </w:p>
    <w:p>
      <w:pPr>
        <w:widowControl/>
        <w:adjustRightInd w:val="0"/>
        <w:snapToGrid w:val="0"/>
        <w:spacing w:line="360" w:lineRule="auto"/>
        <w:jc w:val="left"/>
        <w:outlineLvl w:val="0"/>
        <w:rPr>
          <w:rFonts w:ascii="Times New Roman" w:hAnsi="Times New Roman" w:eastAsia="仿宋_GB2312"/>
          <w:kern w:val="0"/>
          <w:sz w:val="28"/>
          <w:szCs w:val="28"/>
        </w:rPr>
      </w:pPr>
      <w:r>
        <w:rPr>
          <w:rFonts w:ascii="Times New Roman" w:hAnsi="Times New Roman" w:eastAsia="仿宋_GB2312"/>
          <w:kern w:val="0"/>
          <w:sz w:val="28"/>
          <w:szCs w:val="28"/>
        </w:rPr>
        <w:t>附件三：</w:t>
      </w:r>
    </w:p>
    <w:p>
      <w:pPr>
        <w:widowControl/>
        <w:adjustRightInd w:val="0"/>
        <w:snapToGrid w:val="0"/>
        <w:spacing w:line="360" w:lineRule="auto"/>
        <w:jc w:val="left"/>
        <w:rPr>
          <w:rFonts w:ascii="Times New Roman" w:hAnsi="Times New Roman" w:eastAsia="仿宋_GB2312"/>
          <w:kern w:val="0"/>
          <w:sz w:val="24"/>
        </w:rPr>
      </w:pPr>
    </w:p>
    <w:p>
      <w:pPr>
        <w:widowControl/>
        <w:adjustRightInd w:val="0"/>
        <w:snapToGrid w:val="0"/>
        <w:spacing w:line="360" w:lineRule="auto"/>
        <w:jc w:val="center"/>
        <w:outlineLvl w:val="0"/>
        <w:rPr>
          <w:rFonts w:ascii="Times New Roman" w:hAnsi="Times New Roman" w:eastAsia="仿宋_GB2312"/>
          <w:kern w:val="0"/>
          <w:sz w:val="32"/>
          <w:szCs w:val="32"/>
        </w:rPr>
      </w:pPr>
      <w:r>
        <w:rPr>
          <w:rFonts w:ascii="Times New Roman" w:hAnsi="Times New Roman" w:eastAsia="仿宋_GB2312"/>
          <w:kern w:val="0"/>
          <w:sz w:val="32"/>
          <w:szCs w:val="32"/>
        </w:rPr>
        <w:t>法定代表人授权委托书</w:t>
      </w:r>
    </w:p>
    <w:p>
      <w:pPr>
        <w:widowControl/>
        <w:adjustRightInd w:val="0"/>
        <w:snapToGrid w:val="0"/>
        <w:spacing w:line="360" w:lineRule="auto"/>
        <w:jc w:val="left"/>
        <w:rPr>
          <w:rFonts w:ascii="Times New Roman" w:hAnsi="Times New Roman" w:eastAsia="仿宋_GB2312"/>
          <w:kern w:val="0"/>
          <w:sz w:val="24"/>
        </w:rPr>
      </w:pPr>
    </w:p>
    <w:p>
      <w:pPr>
        <w:widowControl/>
        <w:adjustRightInd w:val="0"/>
        <w:snapToGrid w:val="0"/>
        <w:spacing w:line="360" w:lineRule="auto"/>
        <w:jc w:val="left"/>
        <w:outlineLvl w:val="0"/>
        <w:rPr>
          <w:rFonts w:ascii="Times New Roman" w:hAnsi="Times New Roman" w:eastAsia="仿宋_GB2312"/>
          <w:b/>
          <w:bCs/>
          <w:kern w:val="0"/>
          <w:sz w:val="28"/>
          <w:szCs w:val="28"/>
        </w:rPr>
      </w:pPr>
      <w:r>
        <w:rPr>
          <w:rFonts w:ascii="Times New Roman" w:hAnsi="Times New Roman" w:eastAsia="仿宋"/>
          <w:b/>
          <w:bCs/>
          <w:kern w:val="0"/>
          <w:sz w:val="28"/>
          <w:szCs w:val="28"/>
        </w:rPr>
        <w:t>安徽省地质</w:t>
      </w:r>
      <w:r>
        <w:rPr>
          <w:rFonts w:hint="eastAsia" w:ascii="Times New Roman" w:hAnsi="Times New Roman" w:eastAsia="仿宋"/>
          <w:b/>
          <w:bCs/>
          <w:kern w:val="0"/>
          <w:sz w:val="28"/>
          <w:szCs w:val="28"/>
        </w:rPr>
        <w:t>调查院（安徽省地质科学研究所）</w:t>
      </w:r>
      <w:r>
        <w:rPr>
          <w:rFonts w:ascii="Times New Roman" w:hAnsi="Times New Roman" w:eastAsia="仿宋_GB2312"/>
          <w:b/>
          <w:bCs/>
          <w:kern w:val="0"/>
          <w:sz w:val="28"/>
          <w:szCs w:val="28"/>
        </w:rPr>
        <w:t>：</w:t>
      </w:r>
    </w:p>
    <w:p>
      <w:pPr>
        <w:adjustRightInd w:val="0"/>
        <w:snapToGrid w:val="0"/>
        <w:spacing w:line="360" w:lineRule="auto"/>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我</w:t>
      </w:r>
      <w:r>
        <w:rPr>
          <w:rFonts w:ascii="Times New Roman" w:hAnsi="Times New Roman" w:eastAsia="仿宋_GB2312"/>
          <w:kern w:val="0"/>
          <w:sz w:val="28"/>
          <w:szCs w:val="28"/>
          <w:u w:val="single"/>
        </w:rPr>
        <w:t xml:space="preserve">      </w:t>
      </w:r>
      <w:r>
        <w:rPr>
          <w:rFonts w:ascii="Times New Roman" w:hAnsi="Times New Roman" w:eastAsia="仿宋_GB2312"/>
          <w:kern w:val="0"/>
          <w:sz w:val="28"/>
          <w:szCs w:val="28"/>
        </w:rPr>
        <w:t>（姓名）系</w:t>
      </w:r>
      <w:r>
        <w:rPr>
          <w:rFonts w:ascii="Times New Roman" w:hAnsi="Times New Roman" w:eastAsia="仿宋_GB2312"/>
          <w:kern w:val="0"/>
          <w:sz w:val="28"/>
          <w:szCs w:val="28"/>
          <w:u w:val="single"/>
        </w:rPr>
        <w:t xml:space="preserve">              </w:t>
      </w:r>
      <w:r>
        <w:rPr>
          <w:rFonts w:ascii="Times New Roman" w:hAnsi="Times New Roman" w:eastAsia="仿宋_GB2312"/>
          <w:kern w:val="0"/>
          <w:sz w:val="28"/>
          <w:szCs w:val="28"/>
        </w:rPr>
        <w:t>（投标人名称）的法定代表人，现授权委托</w:t>
      </w:r>
      <w:r>
        <w:rPr>
          <w:rFonts w:ascii="Times New Roman" w:hAnsi="Times New Roman" w:eastAsia="仿宋_GB2312"/>
          <w:kern w:val="0"/>
          <w:sz w:val="28"/>
          <w:szCs w:val="28"/>
          <w:u w:val="single"/>
        </w:rPr>
        <w:t xml:space="preserve">         </w:t>
      </w:r>
      <w:r>
        <w:rPr>
          <w:rFonts w:ascii="Times New Roman" w:hAnsi="Times New Roman" w:eastAsia="仿宋_GB2312"/>
          <w:kern w:val="0"/>
          <w:sz w:val="28"/>
          <w:szCs w:val="28"/>
        </w:rPr>
        <w:t>（姓名）代表我方参加“</w:t>
      </w:r>
      <w:r>
        <w:rPr>
          <w:rFonts w:hint="eastAsia" w:ascii="Times New Roman" w:hAnsi="Times New Roman" w:eastAsia="仿宋_GB2312"/>
          <w:kern w:val="0"/>
          <w:sz w:val="28"/>
          <w:szCs w:val="28"/>
        </w:rPr>
        <w:t>安徽省地质调查院（按徽省地质科学研究所）测绘仪器及软件采购项目</w:t>
      </w:r>
      <w:r>
        <w:rPr>
          <w:rFonts w:ascii="Times New Roman" w:hAnsi="Times New Roman" w:eastAsia="仿宋_GB2312"/>
          <w:kern w:val="0"/>
          <w:sz w:val="28"/>
          <w:szCs w:val="28"/>
        </w:rPr>
        <w:t>”的投标。我承认代理人代表我所签署本次投标文件、合同签订及其有关事务的一切文件，我单位均予以承认。</w:t>
      </w:r>
    </w:p>
    <w:p>
      <w:pPr>
        <w:adjustRightInd w:val="0"/>
        <w:snapToGrid w:val="0"/>
        <w:spacing w:line="360" w:lineRule="auto"/>
        <w:rPr>
          <w:rFonts w:ascii="Times New Roman" w:hAnsi="Times New Roman" w:eastAsia="仿宋_GB2312"/>
          <w:kern w:val="0"/>
          <w:sz w:val="28"/>
          <w:szCs w:val="28"/>
        </w:rPr>
      </w:pPr>
      <w:r>
        <w:rPr>
          <w:rFonts w:ascii="Times New Roman" w:hAnsi="Times New Roman" w:eastAsia="仿宋_GB2312"/>
          <w:kern w:val="0"/>
          <w:sz w:val="28"/>
          <w:szCs w:val="28"/>
        </w:rPr>
        <w:t>代理人无转委托权，特此授权</w:t>
      </w:r>
      <w:r>
        <w:rPr>
          <w:rFonts w:hint="eastAsia" w:ascii="Times New Roman" w:hAnsi="Times New Roman" w:eastAsia="仿宋_GB2312"/>
          <w:kern w:val="0"/>
          <w:sz w:val="28"/>
          <w:szCs w:val="28"/>
        </w:rPr>
        <w:t>。</w:t>
      </w:r>
    </w:p>
    <w:p>
      <w:pPr>
        <w:adjustRightInd w:val="0"/>
        <w:snapToGrid w:val="0"/>
        <w:spacing w:line="360" w:lineRule="auto"/>
        <w:rPr>
          <w:rFonts w:ascii="Times New Roman" w:hAnsi="Times New Roman" w:eastAsia="仿宋_GB2312"/>
          <w:kern w:val="0"/>
          <w:sz w:val="28"/>
          <w:szCs w:val="28"/>
        </w:rPr>
      </w:pPr>
      <w:r>
        <w:rPr>
          <w:rFonts w:ascii="Times New Roman" w:hAnsi="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2729230</wp:posOffset>
                </wp:positionH>
                <wp:positionV relativeFrom="paragraph">
                  <wp:posOffset>400050</wp:posOffset>
                </wp:positionV>
                <wp:extent cx="2378075" cy="1539875"/>
                <wp:effectExtent l="5080" t="5715" r="7620" b="6985"/>
                <wp:wrapNone/>
                <wp:docPr id="2" name="流程图: 可选过程 2"/>
                <wp:cNvGraphicFramePr/>
                <a:graphic xmlns:a="http://schemas.openxmlformats.org/drawingml/2006/main">
                  <a:graphicData uri="http://schemas.microsoft.com/office/word/2010/wordprocessingShape">
                    <wps:wsp>
                      <wps:cNvSpPr>
                        <a:spLocks noChangeArrowheads="1"/>
                      </wps:cNvSpPr>
                      <wps:spPr bwMode="auto">
                        <a:xfrm>
                          <a:off x="0" y="0"/>
                          <a:ext cx="2378075" cy="1539875"/>
                        </a:xfrm>
                        <a:prstGeom prst="flowChartAlternateProcess">
                          <a:avLst/>
                        </a:prstGeom>
                        <a:solidFill>
                          <a:srgbClr val="FFFFFF"/>
                        </a:solidFill>
                        <a:ln w="9525" cmpd="sng">
                          <a:solidFill>
                            <a:srgbClr val="000000"/>
                          </a:solidFill>
                          <a:miter lim="800000"/>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代理人身份证复印件</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214.9pt;margin-top:31.5pt;height:121.25pt;width:187.25pt;z-index:251660288;mso-width-relative:page;mso-height-relative:page;" fillcolor="#FFFFFF" filled="t" stroked="t" coordsize="21600,21600" o:gfxdata="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1c76dgAAAAKAQAADwAAAAAAAAAB&#10;ACAAAAAiAAAAZHJzL2Rvd25yZXYueG1sUEsBAhQAFAAAAAgAh07iQBig3o9JAgAAXgQAAA4AAAAA&#10;AAAAAQAgAAAAJwEAAGRycy9lMm9Eb2MueG1sUEsFBgAAAAAGAAYAWQEAAOIFA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代理人身份证复印件</w:t>
                      </w:r>
                    </w:p>
                  </w:txbxContent>
                </v:textbox>
              </v:shape>
            </w:pict>
          </mc:Fallback>
        </mc:AlternateContent>
      </w:r>
      <w:r>
        <w:rPr>
          <w:rFonts w:ascii="Times New Roman" w:hAnsi="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-127000</wp:posOffset>
                </wp:positionH>
                <wp:positionV relativeFrom="paragraph">
                  <wp:posOffset>386080</wp:posOffset>
                </wp:positionV>
                <wp:extent cx="2333625" cy="1584325"/>
                <wp:effectExtent l="6350" t="10795" r="12700" b="5080"/>
                <wp:wrapNone/>
                <wp:docPr id="1" name="流程图: 可选过程 1"/>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cmpd="sng">
                          <a:solidFill>
                            <a:srgbClr val="000000"/>
                          </a:solidFill>
                          <a:miter lim="800000"/>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10pt;margin-top:30.4pt;height:124.75pt;width:183.75pt;z-index:251659264;mso-width-relative:page;mso-height-relative:page;" fillcolor="#FFFFFF" filled="t" stroked="t" coordsize="21600,21600" o:gfxdata="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Jxj6ynXAAAACgEAAA8AAAAAAAAAAQAgAAAA&#10;IgAAAGRycy9kb3ducmV2LnhtbFBLAQIUABQAAAAIAIdO4kCpojpURQIAAF4EAAAOAAAAAAAAAAEA&#10;IAAAACYBAABkcnMvZTJvRG9jLnhtbFBLBQYAAAAABgAGAFkBAADdBQ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txbxContent>
                </v:textbox>
              </v:shape>
            </w:pict>
          </mc:Fallback>
        </mc:AlternateContent>
      </w:r>
      <w:r>
        <w:rPr>
          <w:rFonts w:ascii="Times New Roman" w:hAnsi="Times New Roman" w:eastAsia="仿宋_GB2312"/>
          <w:kern w:val="0"/>
          <w:sz w:val="28"/>
          <w:szCs w:val="28"/>
        </w:rPr>
        <w:t>（附法定代表人、法定代理人身份证明复印件）。</w:t>
      </w:r>
    </w:p>
    <w:p>
      <w:pPr>
        <w:widowControl/>
        <w:adjustRightInd w:val="0"/>
        <w:snapToGrid w:val="0"/>
        <w:spacing w:line="360" w:lineRule="auto"/>
        <w:jc w:val="left"/>
        <w:rPr>
          <w:rFonts w:ascii="Times New Roman" w:hAnsi="Times New Roman" w:eastAsia="仿宋_GB2312"/>
          <w:kern w:val="0"/>
          <w:sz w:val="28"/>
          <w:szCs w:val="28"/>
        </w:rPr>
      </w:pPr>
    </w:p>
    <w:p>
      <w:pPr>
        <w:widowControl/>
        <w:adjustRightInd w:val="0"/>
        <w:snapToGrid w:val="0"/>
        <w:spacing w:line="360" w:lineRule="auto"/>
        <w:jc w:val="left"/>
        <w:rPr>
          <w:rFonts w:ascii="Times New Roman" w:hAnsi="Times New Roman" w:eastAsia="仿宋_GB2312"/>
          <w:kern w:val="0"/>
          <w:sz w:val="28"/>
          <w:szCs w:val="28"/>
        </w:rPr>
      </w:pPr>
    </w:p>
    <w:p>
      <w:pPr>
        <w:widowControl/>
        <w:adjustRightInd w:val="0"/>
        <w:snapToGrid w:val="0"/>
        <w:spacing w:line="360" w:lineRule="auto"/>
        <w:jc w:val="left"/>
        <w:rPr>
          <w:rFonts w:ascii="Times New Roman" w:hAnsi="Times New Roman" w:eastAsia="仿宋_GB2312"/>
          <w:kern w:val="0"/>
          <w:sz w:val="28"/>
          <w:szCs w:val="28"/>
        </w:rPr>
      </w:pPr>
    </w:p>
    <w:p>
      <w:pPr>
        <w:widowControl/>
        <w:adjustRightInd w:val="0"/>
        <w:snapToGrid w:val="0"/>
        <w:spacing w:line="360" w:lineRule="auto"/>
        <w:jc w:val="left"/>
        <w:rPr>
          <w:rFonts w:ascii="Times New Roman" w:hAnsi="Times New Roman" w:eastAsia="仿宋_GB2312"/>
          <w:kern w:val="0"/>
          <w:sz w:val="28"/>
          <w:szCs w:val="28"/>
        </w:rPr>
      </w:pPr>
    </w:p>
    <w:p>
      <w:pPr>
        <w:widowControl/>
        <w:adjustRightInd w:val="0"/>
        <w:snapToGrid w:val="0"/>
        <w:spacing w:line="360" w:lineRule="auto"/>
        <w:jc w:val="left"/>
        <w:rPr>
          <w:rFonts w:ascii="Times New Roman" w:hAnsi="Times New Roman" w:eastAsia="仿宋_GB2312"/>
          <w:kern w:val="0"/>
          <w:sz w:val="28"/>
          <w:szCs w:val="28"/>
        </w:rPr>
      </w:pPr>
    </w:p>
    <w:p>
      <w:pPr>
        <w:widowControl/>
        <w:adjustRightInd w:val="0"/>
        <w:snapToGrid w:val="0"/>
        <w:spacing w:line="360" w:lineRule="auto"/>
        <w:jc w:val="left"/>
        <w:rPr>
          <w:rFonts w:ascii="Times New Roman" w:hAnsi="Times New Roman" w:eastAsia="仿宋_GB2312"/>
          <w:kern w:val="0"/>
          <w:sz w:val="28"/>
          <w:szCs w:val="28"/>
        </w:rPr>
      </w:pPr>
    </w:p>
    <w:p>
      <w:pPr>
        <w:widowControl/>
        <w:adjustRightInd w:val="0"/>
        <w:snapToGrid w:val="0"/>
        <w:spacing w:line="360" w:lineRule="auto"/>
        <w:jc w:val="left"/>
        <w:rPr>
          <w:rFonts w:ascii="Times New Roman" w:hAnsi="Times New Roman" w:eastAsia="仿宋_GB2312"/>
          <w:kern w:val="0"/>
          <w:sz w:val="28"/>
          <w:szCs w:val="28"/>
        </w:rPr>
      </w:pPr>
    </w:p>
    <w:p>
      <w:pPr>
        <w:widowControl/>
        <w:adjustRightInd w:val="0"/>
        <w:snapToGrid w:val="0"/>
        <w:spacing w:line="360" w:lineRule="auto"/>
        <w:jc w:val="left"/>
        <w:rPr>
          <w:rFonts w:ascii="Times New Roman" w:hAnsi="Times New Roman" w:eastAsia="仿宋_GB2312"/>
          <w:kern w:val="0"/>
          <w:sz w:val="28"/>
          <w:szCs w:val="28"/>
        </w:rPr>
      </w:pPr>
      <w:r>
        <w:rPr>
          <w:rFonts w:ascii="Times New Roman" w:hAnsi="Times New Roman" w:eastAsia="仿宋_GB2312"/>
          <w:kern w:val="0"/>
          <w:sz w:val="28"/>
          <w:szCs w:val="28"/>
        </w:rPr>
        <w:t>投标人名称：</w:t>
      </w:r>
      <w:r>
        <w:rPr>
          <w:rFonts w:ascii="Times New Roman" w:hAnsi="Times New Roman" w:eastAsia="仿宋_GB2312"/>
          <w:kern w:val="0"/>
          <w:sz w:val="28"/>
          <w:szCs w:val="28"/>
          <w:u w:val="single"/>
        </w:rPr>
        <w:t xml:space="preserve">                </w:t>
      </w:r>
      <w:r>
        <w:rPr>
          <w:rFonts w:ascii="Times New Roman" w:hAnsi="Times New Roman" w:eastAsia="仿宋_GB2312"/>
          <w:kern w:val="0"/>
          <w:sz w:val="28"/>
          <w:szCs w:val="28"/>
        </w:rPr>
        <w:t>（公章）</w:t>
      </w:r>
    </w:p>
    <w:p>
      <w:pPr>
        <w:widowControl/>
        <w:adjustRightInd w:val="0"/>
        <w:snapToGrid w:val="0"/>
        <w:spacing w:line="360" w:lineRule="auto"/>
        <w:jc w:val="left"/>
        <w:rPr>
          <w:rFonts w:ascii="Times New Roman" w:hAnsi="Times New Roman" w:eastAsia="仿宋_GB2312"/>
          <w:kern w:val="0"/>
          <w:sz w:val="28"/>
          <w:szCs w:val="28"/>
        </w:rPr>
      </w:pPr>
      <w:r>
        <w:rPr>
          <w:rFonts w:ascii="Times New Roman" w:hAnsi="Times New Roman" w:eastAsia="仿宋_GB2312"/>
          <w:kern w:val="0"/>
          <w:sz w:val="28"/>
          <w:szCs w:val="28"/>
        </w:rPr>
        <w:t>法定代表人：</w:t>
      </w:r>
      <w:r>
        <w:rPr>
          <w:rFonts w:ascii="Times New Roman" w:hAnsi="Times New Roman" w:eastAsia="仿宋_GB2312"/>
          <w:kern w:val="0"/>
          <w:sz w:val="28"/>
          <w:szCs w:val="28"/>
          <w:u w:val="single"/>
        </w:rPr>
        <w:t xml:space="preserve">              </w:t>
      </w:r>
      <w:r>
        <w:rPr>
          <w:rFonts w:ascii="Times New Roman" w:hAnsi="Times New Roman" w:eastAsia="仿宋_GB2312"/>
          <w:kern w:val="0"/>
          <w:sz w:val="28"/>
          <w:szCs w:val="28"/>
        </w:rPr>
        <w:t>（签字/印章）</w:t>
      </w:r>
    </w:p>
    <w:p>
      <w:pPr>
        <w:widowControl/>
        <w:adjustRightInd w:val="0"/>
        <w:snapToGrid w:val="0"/>
        <w:spacing w:line="360" w:lineRule="auto"/>
        <w:jc w:val="left"/>
        <w:rPr>
          <w:rFonts w:ascii="Times New Roman" w:hAnsi="Times New Roman" w:eastAsia="仿宋_GB2312"/>
          <w:kern w:val="0"/>
          <w:sz w:val="28"/>
          <w:szCs w:val="28"/>
        </w:rPr>
      </w:pPr>
      <w:r>
        <w:rPr>
          <w:rFonts w:ascii="Times New Roman" w:hAnsi="Times New Roman" w:eastAsia="仿宋_GB2312"/>
          <w:kern w:val="0"/>
          <w:sz w:val="28"/>
          <w:szCs w:val="28"/>
        </w:rPr>
        <w:t>身份证号码：</w:t>
      </w:r>
      <w:r>
        <w:rPr>
          <w:rFonts w:ascii="Times New Roman" w:hAnsi="Times New Roman" w:eastAsia="仿宋_GB2312"/>
          <w:kern w:val="0"/>
          <w:sz w:val="28"/>
          <w:szCs w:val="28"/>
          <w:u w:val="single"/>
        </w:rPr>
        <w:t xml:space="preserve">               </w:t>
      </w:r>
    </w:p>
    <w:p>
      <w:pPr>
        <w:widowControl/>
        <w:adjustRightInd w:val="0"/>
        <w:snapToGrid w:val="0"/>
        <w:spacing w:line="360" w:lineRule="auto"/>
        <w:jc w:val="left"/>
        <w:rPr>
          <w:rFonts w:ascii="Times New Roman" w:hAnsi="Times New Roman" w:eastAsia="仿宋_GB2312"/>
          <w:kern w:val="0"/>
          <w:sz w:val="28"/>
          <w:szCs w:val="28"/>
        </w:rPr>
      </w:pPr>
      <w:r>
        <w:rPr>
          <w:rFonts w:ascii="Times New Roman" w:hAnsi="Times New Roman" w:eastAsia="仿宋_GB2312"/>
          <w:kern w:val="0"/>
          <w:sz w:val="28"/>
          <w:szCs w:val="28"/>
        </w:rPr>
        <w:t>法定代理人：</w:t>
      </w:r>
      <w:r>
        <w:rPr>
          <w:rFonts w:ascii="Times New Roman" w:hAnsi="Times New Roman" w:eastAsia="仿宋_GB2312"/>
          <w:kern w:val="0"/>
          <w:sz w:val="28"/>
          <w:szCs w:val="28"/>
          <w:u w:val="single"/>
        </w:rPr>
        <w:t xml:space="preserve">              </w:t>
      </w:r>
      <w:r>
        <w:rPr>
          <w:rFonts w:ascii="Times New Roman" w:hAnsi="Times New Roman" w:eastAsia="仿宋_GB2312"/>
          <w:kern w:val="0"/>
          <w:sz w:val="28"/>
          <w:szCs w:val="28"/>
        </w:rPr>
        <w:t>（签字）</w:t>
      </w:r>
    </w:p>
    <w:p>
      <w:pPr>
        <w:widowControl/>
        <w:adjustRightInd w:val="0"/>
        <w:snapToGrid w:val="0"/>
        <w:spacing w:line="360" w:lineRule="auto"/>
        <w:jc w:val="left"/>
        <w:rPr>
          <w:rFonts w:ascii="Times New Roman" w:hAnsi="Times New Roman" w:eastAsia="仿宋_GB2312"/>
          <w:kern w:val="0"/>
          <w:sz w:val="24"/>
        </w:rPr>
      </w:pPr>
      <w:r>
        <w:rPr>
          <w:rFonts w:ascii="Times New Roman" w:hAnsi="Times New Roman" w:eastAsia="仿宋_GB2312"/>
          <w:kern w:val="0"/>
          <w:sz w:val="28"/>
          <w:szCs w:val="28"/>
        </w:rPr>
        <w:t>委托日期：</w:t>
      </w:r>
      <w:r>
        <w:rPr>
          <w:rFonts w:ascii="Times New Roman" w:hAnsi="Times New Roman" w:eastAsia="仿宋_GB2312"/>
          <w:kern w:val="0"/>
          <w:sz w:val="28"/>
          <w:szCs w:val="28"/>
          <w:u w:val="single"/>
        </w:rPr>
        <w:t xml:space="preserve">      </w:t>
      </w:r>
      <w:r>
        <w:rPr>
          <w:rFonts w:ascii="Times New Roman" w:hAnsi="Times New Roman" w:eastAsia="仿宋_GB2312"/>
          <w:kern w:val="0"/>
          <w:sz w:val="28"/>
          <w:szCs w:val="28"/>
        </w:rPr>
        <w:t>年</w:t>
      </w:r>
      <w:r>
        <w:rPr>
          <w:rFonts w:ascii="Times New Roman" w:hAnsi="Times New Roman" w:eastAsia="仿宋_GB2312"/>
          <w:kern w:val="0"/>
          <w:sz w:val="28"/>
          <w:szCs w:val="28"/>
          <w:u w:val="single"/>
        </w:rPr>
        <w:t xml:space="preserve">    </w:t>
      </w:r>
      <w:r>
        <w:rPr>
          <w:rFonts w:ascii="Times New Roman" w:hAnsi="Times New Roman" w:eastAsia="仿宋_GB2312"/>
          <w:kern w:val="0"/>
          <w:sz w:val="28"/>
          <w:szCs w:val="28"/>
        </w:rPr>
        <w:t>月</w:t>
      </w:r>
      <w:r>
        <w:rPr>
          <w:rFonts w:ascii="Times New Roman" w:hAnsi="Times New Roman" w:eastAsia="仿宋_GB2312"/>
          <w:kern w:val="0"/>
          <w:sz w:val="28"/>
          <w:szCs w:val="28"/>
          <w:u w:val="single"/>
        </w:rPr>
        <w:t xml:space="preserve">    </w:t>
      </w:r>
      <w:r>
        <w:rPr>
          <w:rFonts w:ascii="Times New Roman" w:hAnsi="Times New Roman" w:eastAsia="仿宋_GB2312"/>
          <w:kern w:val="0"/>
          <w:sz w:val="28"/>
          <w:szCs w:val="28"/>
        </w:rPr>
        <w:t>日</w:t>
      </w:r>
    </w:p>
    <w:p>
      <w:pPr>
        <w:widowControl/>
        <w:adjustRightInd w:val="0"/>
        <w:snapToGrid w:val="0"/>
        <w:spacing w:line="360" w:lineRule="auto"/>
        <w:jc w:val="left"/>
        <w:rPr>
          <w:rFonts w:ascii="Times New Roman" w:hAnsi="Times New Roman" w:eastAsia="仿宋_GB2312"/>
          <w:kern w:val="0"/>
          <w:sz w:val="28"/>
          <w:szCs w:val="28"/>
        </w:rPr>
      </w:pPr>
    </w:p>
    <w:p>
      <w:pPr>
        <w:pStyle w:val="2"/>
        <w:adjustRightInd w:val="0"/>
        <w:snapToGrid w:val="0"/>
        <w:spacing w:after="0" w:line="360" w:lineRule="auto"/>
        <w:rPr>
          <w:rFonts w:ascii="Times New Roman" w:hAnsi="Times New Roman" w:eastAsia="仿宋_GB2312"/>
          <w:kern w:val="0"/>
          <w:sz w:val="28"/>
          <w:szCs w:val="28"/>
        </w:rPr>
      </w:pPr>
    </w:p>
    <w:p>
      <w:pPr>
        <w:pStyle w:val="2"/>
        <w:adjustRightInd w:val="0"/>
        <w:snapToGrid w:val="0"/>
        <w:spacing w:after="0" w:line="360" w:lineRule="auto"/>
        <w:rPr>
          <w:rFonts w:ascii="Times New Roman" w:hAnsi="Times New Roman" w:eastAsia="仿宋_GB2312"/>
          <w:kern w:val="0"/>
          <w:sz w:val="28"/>
          <w:szCs w:val="28"/>
        </w:rPr>
      </w:pPr>
    </w:p>
    <w:p>
      <w:pPr>
        <w:pStyle w:val="2"/>
        <w:adjustRightInd w:val="0"/>
        <w:snapToGrid w:val="0"/>
        <w:spacing w:after="0" w:line="360" w:lineRule="auto"/>
        <w:rPr>
          <w:rFonts w:ascii="Times New Roman" w:hAnsi="Times New Roman" w:eastAsia="仿宋_GB2312"/>
          <w:kern w:val="0"/>
          <w:sz w:val="28"/>
          <w:szCs w:val="28"/>
        </w:rPr>
      </w:pPr>
    </w:p>
    <w:tbl>
      <w:tblPr>
        <w:tblStyle w:val="9"/>
        <w:tblW w:w="8511" w:type="dxa"/>
        <w:tblInd w:w="135" w:type="dxa"/>
        <w:tblLayout w:type="fixed"/>
        <w:tblCellMar>
          <w:top w:w="0" w:type="dxa"/>
          <w:left w:w="108" w:type="dxa"/>
          <w:bottom w:w="0" w:type="dxa"/>
          <w:right w:w="108" w:type="dxa"/>
        </w:tblCellMar>
      </w:tblPr>
      <w:tblGrid>
        <w:gridCol w:w="1485"/>
        <w:gridCol w:w="1215"/>
        <w:gridCol w:w="5811"/>
      </w:tblGrid>
      <w:tr>
        <w:tblPrEx>
          <w:tblLayout w:type="fixed"/>
          <w:tblCellMar>
            <w:top w:w="0" w:type="dxa"/>
            <w:left w:w="108" w:type="dxa"/>
            <w:bottom w:w="0" w:type="dxa"/>
            <w:right w:w="108" w:type="dxa"/>
          </w:tblCellMar>
        </w:tblPrEx>
        <w:trPr>
          <w:trHeight w:val="907" w:hRule="atLeast"/>
        </w:trPr>
        <w:tc>
          <w:tcPr>
            <w:tcW w:w="8511" w:type="dxa"/>
            <w:gridSpan w:val="3"/>
            <w:vAlign w:val="center"/>
          </w:tcPr>
          <w:p>
            <w:pPr>
              <w:widowControl/>
              <w:adjustRightInd w:val="0"/>
              <w:snapToGrid w:val="0"/>
              <w:spacing w:line="360" w:lineRule="auto"/>
              <w:jc w:val="left"/>
              <w:rPr>
                <w:rFonts w:ascii="Times New Roman" w:hAnsi="Times New Roman" w:eastAsia="仿宋"/>
                <w:kern w:val="0"/>
                <w:sz w:val="32"/>
                <w:szCs w:val="32"/>
              </w:rPr>
            </w:pPr>
            <w:r>
              <w:rPr>
                <w:rFonts w:ascii="Times New Roman" w:hAnsi="Times New Roman" w:eastAsia="仿宋"/>
                <w:kern w:val="0"/>
                <w:sz w:val="28"/>
                <w:szCs w:val="28"/>
                <w:lang w:bidi="ar"/>
              </w:rPr>
              <w:t>附件四</w:t>
            </w:r>
            <w:r>
              <w:rPr>
                <w:rFonts w:ascii="Times New Roman" w:hAnsi="Times New Roman" w:eastAsia="仿宋"/>
                <w:kern w:val="0"/>
                <w:sz w:val="32"/>
                <w:szCs w:val="32"/>
                <w:lang w:bidi="ar"/>
              </w:rPr>
              <w:t>：</w:t>
            </w:r>
          </w:p>
        </w:tc>
      </w:tr>
      <w:tr>
        <w:tblPrEx>
          <w:tblLayout w:type="fixed"/>
          <w:tblCellMar>
            <w:top w:w="0" w:type="dxa"/>
            <w:left w:w="108" w:type="dxa"/>
            <w:bottom w:w="0" w:type="dxa"/>
            <w:right w:w="108" w:type="dxa"/>
          </w:tblCellMar>
        </w:tblPrEx>
        <w:trPr>
          <w:trHeight w:val="799" w:hRule="atLeast"/>
        </w:trPr>
        <w:tc>
          <w:tcPr>
            <w:tcW w:w="8511" w:type="dxa"/>
            <w:gridSpan w:val="3"/>
            <w:vAlign w:val="center"/>
          </w:tcPr>
          <w:p>
            <w:pPr>
              <w:widowControl/>
              <w:adjustRightInd w:val="0"/>
              <w:snapToGrid w:val="0"/>
              <w:spacing w:line="360" w:lineRule="auto"/>
              <w:jc w:val="center"/>
              <w:rPr>
                <w:rFonts w:ascii="Times New Roman" w:hAnsi="Times New Roman" w:eastAsia="仿宋"/>
                <w:b/>
                <w:kern w:val="0"/>
                <w:sz w:val="32"/>
                <w:szCs w:val="32"/>
              </w:rPr>
            </w:pPr>
            <w:r>
              <w:rPr>
                <w:rFonts w:ascii="Times New Roman" w:hAnsi="Times New Roman" w:eastAsia="仿宋"/>
                <w:b/>
                <w:kern w:val="0"/>
                <w:sz w:val="32"/>
                <w:szCs w:val="32"/>
                <w:lang w:bidi="ar"/>
              </w:rPr>
              <w:t>报 价 函</w:t>
            </w:r>
          </w:p>
        </w:tc>
      </w:tr>
      <w:tr>
        <w:tblPrEx>
          <w:tblLayout w:type="fixed"/>
          <w:tblCellMar>
            <w:top w:w="0" w:type="dxa"/>
            <w:left w:w="108" w:type="dxa"/>
            <w:bottom w:w="0" w:type="dxa"/>
            <w:right w:w="108" w:type="dxa"/>
          </w:tblCellMar>
        </w:tblPrEx>
        <w:trPr>
          <w:trHeight w:val="799" w:hRule="atLeast"/>
        </w:trPr>
        <w:tc>
          <w:tcPr>
            <w:tcW w:w="14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eastAsia="仿宋"/>
                <w:kern w:val="0"/>
                <w:sz w:val="28"/>
                <w:szCs w:val="28"/>
              </w:rPr>
            </w:pPr>
            <w:r>
              <w:rPr>
                <w:rFonts w:ascii="Times New Roman" w:hAnsi="Times New Roman" w:eastAsia="仿宋"/>
                <w:kern w:val="0"/>
                <w:sz w:val="28"/>
                <w:szCs w:val="28"/>
                <w:lang w:bidi="ar"/>
              </w:rPr>
              <w:t>项目名称</w:t>
            </w:r>
          </w:p>
        </w:tc>
        <w:tc>
          <w:tcPr>
            <w:tcW w:w="7026"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eastAsia="仿宋"/>
                <w:kern w:val="0"/>
                <w:sz w:val="28"/>
                <w:szCs w:val="28"/>
              </w:rPr>
            </w:pPr>
            <w:r>
              <w:rPr>
                <w:rFonts w:hint="eastAsia" w:ascii="Times New Roman" w:hAnsi="Times New Roman" w:eastAsia="仿宋_GB2312"/>
                <w:kern w:val="0"/>
                <w:sz w:val="28"/>
                <w:szCs w:val="28"/>
              </w:rPr>
              <w:t>安徽省地质调查院（安徽省地质科学研究所）测绘仪器及软件采购项目</w:t>
            </w:r>
          </w:p>
        </w:tc>
      </w:tr>
      <w:tr>
        <w:tblPrEx>
          <w:tblLayout w:type="fixed"/>
          <w:tblCellMar>
            <w:top w:w="0" w:type="dxa"/>
            <w:left w:w="108" w:type="dxa"/>
            <w:bottom w:w="0" w:type="dxa"/>
            <w:right w:w="108" w:type="dxa"/>
          </w:tblCellMar>
        </w:tblPrEx>
        <w:trPr>
          <w:trHeight w:val="2577" w:hRule="atLeast"/>
        </w:trPr>
        <w:tc>
          <w:tcPr>
            <w:tcW w:w="1485" w:type="dxa"/>
            <w:vMerge w:val="restart"/>
            <w:tcBorders>
              <w:top w:val="single" w:color="auto" w:sz="4" w:space="0"/>
              <w:left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eastAsia="仿宋"/>
                <w:kern w:val="0"/>
                <w:sz w:val="28"/>
                <w:szCs w:val="28"/>
                <w:lang w:bidi="ar"/>
              </w:rPr>
            </w:pPr>
            <w:r>
              <w:rPr>
                <w:rFonts w:ascii="Times New Roman" w:hAnsi="Times New Roman" w:eastAsia="仿宋"/>
                <w:kern w:val="0"/>
                <w:sz w:val="28"/>
                <w:szCs w:val="28"/>
                <w:lang w:bidi="ar"/>
              </w:rPr>
              <w:t>项目报价</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Times New Roman" w:hAnsi="Times New Roman" w:eastAsia="仿宋"/>
                <w:kern w:val="0"/>
                <w:sz w:val="28"/>
                <w:szCs w:val="28"/>
                <w:lang w:bidi="ar"/>
              </w:rPr>
            </w:pPr>
            <w:r>
              <w:rPr>
                <w:rFonts w:ascii="Times New Roman" w:hAnsi="Times New Roman" w:eastAsia="仿宋"/>
                <w:kern w:val="0"/>
                <w:sz w:val="28"/>
                <w:szCs w:val="28"/>
                <w:lang w:bidi="ar"/>
              </w:rPr>
              <w:t>第一包</w:t>
            </w:r>
          </w:p>
        </w:tc>
        <w:tc>
          <w:tcPr>
            <w:tcW w:w="58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Times New Roman" w:hAnsi="Times New Roman" w:eastAsia="仿宋"/>
                <w:kern w:val="0"/>
                <w:sz w:val="28"/>
                <w:szCs w:val="28"/>
                <w:u w:val="single"/>
                <w:lang w:bidi="ar"/>
              </w:rPr>
            </w:pPr>
            <w:r>
              <w:rPr>
                <w:rFonts w:ascii="Times New Roman" w:hAnsi="Times New Roman" w:eastAsia="仿宋"/>
                <w:kern w:val="0"/>
                <w:sz w:val="28"/>
                <w:szCs w:val="28"/>
                <w:lang w:bidi="ar"/>
              </w:rPr>
              <w:t>大写（人民币）：</w:t>
            </w:r>
            <w:r>
              <w:rPr>
                <w:rFonts w:ascii="Times New Roman" w:hAnsi="Times New Roman" w:eastAsia="仿宋"/>
                <w:kern w:val="0"/>
                <w:sz w:val="28"/>
                <w:szCs w:val="28"/>
                <w:u w:val="single"/>
                <w:lang w:bidi="ar"/>
              </w:rPr>
              <w:t xml:space="preserve">                </w:t>
            </w:r>
          </w:p>
          <w:p>
            <w:pPr>
              <w:widowControl/>
              <w:adjustRightInd w:val="0"/>
              <w:snapToGrid w:val="0"/>
              <w:spacing w:line="360" w:lineRule="auto"/>
              <w:jc w:val="left"/>
              <w:rPr>
                <w:rFonts w:ascii="Times New Roman" w:hAnsi="Times New Roman" w:eastAsia="仿宋"/>
                <w:kern w:val="0"/>
                <w:sz w:val="28"/>
                <w:szCs w:val="28"/>
                <w:u w:val="single"/>
                <w:lang w:bidi="ar"/>
              </w:rPr>
            </w:pPr>
            <w:r>
              <w:rPr>
                <w:rFonts w:ascii="Times New Roman" w:hAnsi="Times New Roman" w:eastAsia="仿宋"/>
                <w:kern w:val="0"/>
                <w:sz w:val="28"/>
                <w:szCs w:val="28"/>
                <w:lang w:bidi="ar"/>
              </w:rPr>
              <w:t>小写：</w:t>
            </w:r>
            <w:r>
              <w:rPr>
                <w:rFonts w:ascii="Times New Roman" w:hAnsi="Times New Roman" w:eastAsia="仿宋"/>
                <w:kern w:val="0"/>
                <w:sz w:val="28"/>
                <w:szCs w:val="28"/>
                <w:u w:val="single"/>
                <w:lang w:bidi="ar"/>
              </w:rPr>
              <w:t xml:space="preserve">          </w:t>
            </w:r>
            <w:r>
              <w:rPr>
                <w:rFonts w:ascii="Times New Roman" w:hAnsi="Times New Roman" w:eastAsia="仿宋"/>
                <w:kern w:val="0"/>
                <w:sz w:val="28"/>
                <w:szCs w:val="28"/>
                <w:lang w:bidi="ar"/>
              </w:rPr>
              <w:t>万元</w:t>
            </w:r>
          </w:p>
        </w:tc>
      </w:tr>
      <w:tr>
        <w:tblPrEx>
          <w:tblLayout w:type="fixed"/>
          <w:tblCellMar>
            <w:top w:w="0" w:type="dxa"/>
            <w:left w:w="108" w:type="dxa"/>
            <w:bottom w:w="0" w:type="dxa"/>
            <w:right w:w="108" w:type="dxa"/>
          </w:tblCellMar>
        </w:tblPrEx>
        <w:trPr>
          <w:trHeight w:val="2401" w:hRule="atLeast"/>
        </w:trPr>
        <w:tc>
          <w:tcPr>
            <w:tcW w:w="1485"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eastAsia="仿宋"/>
                <w:kern w:val="0"/>
                <w:sz w:val="28"/>
                <w:szCs w:val="28"/>
              </w:rPr>
            </w:pPr>
          </w:p>
        </w:tc>
        <w:tc>
          <w:tcPr>
            <w:tcW w:w="12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Times New Roman" w:hAnsi="Times New Roman" w:eastAsia="仿宋"/>
                <w:kern w:val="0"/>
                <w:sz w:val="28"/>
                <w:szCs w:val="28"/>
              </w:rPr>
            </w:pPr>
            <w:r>
              <w:rPr>
                <w:rFonts w:ascii="Times New Roman" w:hAnsi="Times New Roman" w:eastAsia="仿宋"/>
                <w:kern w:val="0"/>
                <w:sz w:val="28"/>
                <w:szCs w:val="28"/>
              </w:rPr>
              <w:t>第二包</w:t>
            </w:r>
          </w:p>
        </w:tc>
        <w:tc>
          <w:tcPr>
            <w:tcW w:w="58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Times New Roman" w:hAnsi="Times New Roman" w:eastAsia="仿宋"/>
                <w:kern w:val="0"/>
                <w:sz w:val="28"/>
                <w:szCs w:val="28"/>
                <w:u w:val="single"/>
                <w:lang w:bidi="ar"/>
              </w:rPr>
            </w:pPr>
            <w:r>
              <w:rPr>
                <w:rFonts w:ascii="Times New Roman" w:hAnsi="Times New Roman" w:eastAsia="仿宋"/>
                <w:kern w:val="0"/>
                <w:sz w:val="28"/>
                <w:szCs w:val="28"/>
                <w:lang w:bidi="ar"/>
              </w:rPr>
              <w:t>大写（人民币）：</w:t>
            </w:r>
            <w:r>
              <w:rPr>
                <w:rFonts w:ascii="Times New Roman" w:hAnsi="Times New Roman" w:eastAsia="仿宋"/>
                <w:kern w:val="0"/>
                <w:sz w:val="28"/>
                <w:szCs w:val="28"/>
                <w:u w:val="single"/>
                <w:lang w:bidi="ar"/>
              </w:rPr>
              <w:t xml:space="preserve">                </w:t>
            </w:r>
          </w:p>
          <w:p>
            <w:pPr>
              <w:widowControl/>
              <w:adjustRightInd w:val="0"/>
              <w:snapToGrid w:val="0"/>
              <w:spacing w:line="360" w:lineRule="auto"/>
              <w:jc w:val="left"/>
              <w:rPr>
                <w:rFonts w:ascii="Times New Roman" w:hAnsi="Times New Roman" w:eastAsia="仿宋"/>
                <w:kern w:val="0"/>
                <w:sz w:val="28"/>
                <w:szCs w:val="28"/>
              </w:rPr>
            </w:pPr>
            <w:r>
              <w:rPr>
                <w:rFonts w:ascii="Times New Roman" w:hAnsi="Times New Roman" w:eastAsia="仿宋"/>
                <w:kern w:val="0"/>
                <w:sz w:val="28"/>
                <w:szCs w:val="28"/>
                <w:lang w:bidi="ar"/>
              </w:rPr>
              <w:t>小写：</w:t>
            </w:r>
            <w:r>
              <w:rPr>
                <w:rFonts w:ascii="Times New Roman" w:hAnsi="Times New Roman" w:eastAsia="仿宋"/>
                <w:kern w:val="0"/>
                <w:sz w:val="28"/>
                <w:szCs w:val="28"/>
                <w:u w:val="single"/>
                <w:lang w:bidi="ar"/>
              </w:rPr>
              <w:t xml:space="preserve">          </w:t>
            </w:r>
            <w:r>
              <w:rPr>
                <w:rFonts w:ascii="Times New Roman" w:hAnsi="Times New Roman" w:eastAsia="仿宋"/>
                <w:kern w:val="0"/>
                <w:sz w:val="28"/>
                <w:szCs w:val="28"/>
                <w:lang w:bidi="ar"/>
              </w:rPr>
              <w:t>万元</w:t>
            </w:r>
          </w:p>
        </w:tc>
      </w:tr>
      <w:tr>
        <w:tblPrEx>
          <w:tblLayout w:type="fixed"/>
          <w:tblCellMar>
            <w:top w:w="0" w:type="dxa"/>
            <w:left w:w="108" w:type="dxa"/>
            <w:bottom w:w="0" w:type="dxa"/>
            <w:right w:w="108" w:type="dxa"/>
          </w:tblCellMar>
        </w:tblPrEx>
        <w:trPr>
          <w:trHeight w:val="90" w:hRule="atLeast"/>
        </w:trPr>
        <w:tc>
          <w:tcPr>
            <w:tcW w:w="8511" w:type="dxa"/>
            <w:gridSpan w:val="3"/>
            <w:vAlign w:val="center"/>
          </w:tcPr>
          <w:p>
            <w:pPr>
              <w:widowControl/>
              <w:adjustRightInd w:val="0"/>
              <w:snapToGrid w:val="0"/>
              <w:spacing w:line="360" w:lineRule="auto"/>
              <w:jc w:val="left"/>
              <w:rPr>
                <w:rFonts w:ascii="Times New Roman" w:hAnsi="Times New Roman" w:eastAsia="仿宋"/>
                <w:kern w:val="0"/>
                <w:sz w:val="28"/>
                <w:szCs w:val="28"/>
                <w:lang w:bidi="ar"/>
              </w:rPr>
            </w:pPr>
          </w:p>
          <w:p>
            <w:pPr>
              <w:widowControl/>
              <w:adjustRightInd w:val="0"/>
              <w:snapToGrid w:val="0"/>
              <w:spacing w:line="360" w:lineRule="auto"/>
              <w:jc w:val="left"/>
              <w:rPr>
                <w:rFonts w:ascii="Times New Roman" w:hAnsi="Times New Roman" w:eastAsia="仿宋"/>
                <w:kern w:val="0"/>
                <w:sz w:val="28"/>
                <w:szCs w:val="28"/>
                <w:lang w:bidi="ar"/>
              </w:rPr>
            </w:pPr>
            <w:r>
              <w:rPr>
                <w:rFonts w:ascii="Times New Roman" w:hAnsi="Times New Roman" w:eastAsia="仿宋"/>
                <w:kern w:val="0"/>
                <w:sz w:val="28"/>
                <w:szCs w:val="28"/>
                <w:lang w:bidi="ar"/>
              </w:rPr>
              <w:t>投标人名称：</w:t>
            </w:r>
            <w:r>
              <w:rPr>
                <w:rFonts w:ascii="Times New Roman" w:hAnsi="Times New Roman" w:eastAsia="仿宋"/>
                <w:kern w:val="0"/>
                <w:sz w:val="28"/>
                <w:szCs w:val="28"/>
                <w:u w:val="single"/>
                <w:lang w:bidi="ar"/>
              </w:rPr>
              <w:t xml:space="preserve">                 </w:t>
            </w:r>
            <w:r>
              <w:rPr>
                <w:rFonts w:ascii="Times New Roman" w:hAnsi="Times New Roman" w:eastAsia="仿宋"/>
                <w:kern w:val="0"/>
                <w:sz w:val="28"/>
                <w:szCs w:val="28"/>
                <w:lang w:bidi="ar"/>
              </w:rPr>
              <w:t>（盖章）</w:t>
            </w:r>
          </w:p>
          <w:p>
            <w:pPr>
              <w:widowControl/>
              <w:adjustRightInd w:val="0"/>
              <w:snapToGrid w:val="0"/>
              <w:spacing w:line="360" w:lineRule="auto"/>
              <w:jc w:val="left"/>
              <w:rPr>
                <w:rFonts w:ascii="Times New Roman" w:hAnsi="Times New Roman" w:eastAsia="仿宋"/>
                <w:kern w:val="0"/>
                <w:sz w:val="28"/>
                <w:szCs w:val="28"/>
              </w:rPr>
            </w:pPr>
            <w:r>
              <w:rPr>
                <w:rFonts w:ascii="Times New Roman" w:hAnsi="Times New Roman" w:eastAsia="仿宋"/>
                <w:kern w:val="0"/>
                <w:sz w:val="28"/>
                <w:szCs w:val="28"/>
                <w:lang w:bidi="ar"/>
              </w:rPr>
              <w:t>法定代表人或授权代表签字:</w:t>
            </w:r>
            <w:r>
              <w:rPr>
                <w:rFonts w:ascii="Times New Roman" w:hAnsi="Times New Roman" w:eastAsia="仿宋"/>
                <w:kern w:val="0"/>
                <w:sz w:val="28"/>
                <w:szCs w:val="28"/>
                <w:u w:val="single"/>
                <w:lang w:bidi="ar"/>
              </w:rPr>
              <w:t xml:space="preserve">        </w:t>
            </w:r>
            <w:r>
              <w:rPr>
                <w:rFonts w:ascii="Times New Roman" w:hAnsi="Times New Roman" w:eastAsia="仿宋"/>
                <w:kern w:val="0"/>
                <w:sz w:val="28"/>
                <w:szCs w:val="28"/>
                <w:lang w:bidi="ar"/>
              </w:rPr>
              <w:t xml:space="preserve">                   </w:t>
            </w:r>
          </w:p>
        </w:tc>
      </w:tr>
    </w:tbl>
    <w:p>
      <w:pPr>
        <w:widowControl/>
        <w:adjustRightInd w:val="0"/>
        <w:snapToGrid w:val="0"/>
        <w:spacing w:line="360" w:lineRule="auto"/>
        <w:jc w:val="left"/>
        <w:rPr>
          <w:rFonts w:ascii="Times New Roman" w:hAnsi="Times New Roman" w:eastAsia="仿宋"/>
          <w:color w:val="000000"/>
          <w:kern w:val="0"/>
          <w:sz w:val="24"/>
          <w:lang w:val="zh-CN"/>
        </w:rPr>
      </w:pPr>
      <w:r>
        <w:rPr>
          <w:rFonts w:ascii="Times New Roman" w:hAnsi="Times New Roman" w:eastAsia="仿宋"/>
          <w:kern w:val="0"/>
          <w:sz w:val="24"/>
        </w:rPr>
        <w:t>注：1、</w:t>
      </w:r>
      <w:r>
        <w:rPr>
          <w:rFonts w:ascii="Times New Roman" w:hAnsi="Times New Roman" w:eastAsia="仿宋"/>
          <w:color w:val="000000"/>
          <w:sz w:val="24"/>
          <w:lang w:bidi="ar"/>
        </w:rPr>
        <w:t>以上报价为最终报价，包括硬件设备费、软件费、安装费、调试费、</w:t>
      </w:r>
      <w:r>
        <w:rPr>
          <w:rFonts w:hint="eastAsia" w:ascii="Times New Roman" w:hAnsi="Times New Roman" w:eastAsia="仿宋"/>
          <w:color w:val="000000"/>
          <w:sz w:val="24"/>
          <w:lang w:bidi="ar"/>
        </w:rPr>
        <w:t>检定费、</w:t>
      </w:r>
      <w:r>
        <w:rPr>
          <w:rFonts w:ascii="Times New Roman" w:hAnsi="Times New Roman" w:eastAsia="仿宋"/>
          <w:color w:val="000000"/>
          <w:sz w:val="24"/>
          <w:lang w:bidi="ar"/>
        </w:rPr>
        <w:t>材料费、人员费、售后服务费、差旅费、交通费及税金等完成本次采购内容的所有费用</w:t>
      </w:r>
      <w:r>
        <w:rPr>
          <w:rFonts w:ascii="Times New Roman" w:hAnsi="Times New Roman" w:eastAsia="仿宋"/>
          <w:color w:val="000000"/>
          <w:kern w:val="0"/>
          <w:sz w:val="24"/>
          <w:lang w:val="zh-CN"/>
        </w:rPr>
        <w:t>；</w:t>
      </w:r>
    </w:p>
    <w:p>
      <w:pPr>
        <w:widowControl/>
        <w:adjustRightInd w:val="0"/>
        <w:snapToGrid w:val="0"/>
        <w:spacing w:line="360" w:lineRule="auto"/>
        <w:jc w:val="left"/>
        <w:outlineLvl w:val="0"/>
        <w:rPr>
          <w:rFonts w:ascii="Times New Roman" w:hAnsi="Times New Roman" w:eastAsia="仿宋"/>
          <w:color w:val="000000"/>
          <w:kern w:val="0"/>
          <w:sz w:val="24"/>
          <w:lang w:val="zh-CN"/>
        </w:rPr>
      </w:pPr>
      <w:r>
        <w:rPr>
          <w:rFonts w:ascii="Times New Roman" w:hAnsi="Times New Roman" w:eastAsia="仿宋"/>
          <w:color w:val="000000"/>
          <w:kern w:val="0"/>
          <w:sz w:val="24"/>
        </w:rPr>
        <w:t>2、</w:t>
      </w:r>
      <w:r>
        <w:rPr>
          <w:rFonts w:ascii="Times New Roman" w:hAnsi="Times New Roman" w:eastAsia="仿宋"/>
          <w:color w:val="000000"/>
          <w:kern w:val="0"/>
          <w:sz w:val="24"/>
          <w:lang w:val="zh-CN"/>
        </w:rPr>
        <w:t>特殊事项</w:t>
      </w:r>
      <w:r>
        <w:rPr>
          <w:rFonts w:hint="eastAsia" w:ascii="Times New Roman" w:hAnsi="Times New Roman" w:eastAsia="仿宋"/>
          <w:color w:val="000000"/>
          <w:kern w:val="0"/>
          <w:sz w:val="24"/>
          <w:lang w:val="zh-CN"/>
        </w:rPr>
        <w:t>需</w:t>
      </w:r>
      <w:r>
        <w:rPr>
          <w:rFonts w:ascii="Times New Roman" w:hAnsi="Times New Roman" w:eastAsia="仿宋"/>
          <w:color w:val="000000"/>
          <w:kern w:val="0"/>
          <w:sz w:val="24"/>
          <w:lang w:val="zh-CN"/>
        </w:rPr>
        <w:t>备注说明。</w:t>
      </w:r>
    </w:p>
    <w:p>
      <w:pPr>
        <w:widowControl/>
        <w:adjustRightInd w:val="0"/>
        <w:snapToGrid w:val="0"/>
        <w:spacing w:line="360" w:lineRule="auto"/>
        <w:jc w:val="left"/>
        <w:rPr>
          <w:rFonts w:ascii="Times New Roman" w:hAnsi="Times New Roman" w:eastAsia="仿宋_GB2312"/>
          <w:kern w:val="0"/>
          <w:sz w:val="24"/>
        </w:rPr>
      </w:pPr>
    </w:p>
    <w:p>
      <w:pPr>
        <w:pStyle w:val="2"/>
        <w:adjustRightInd w:val="0"/>
        <w:snapToGrid w:val="0"/>
        <w:spacing w:after="0" w:line="360" w:lineRule="auto"/>
        <w:rPr>
          <w:rFonts w:ascii="Times New Roman" w:hAnsi="Times New Roman"/>
        </w:rPr>
      </w:pPr>
    </w:p>
    <w:p>
      <w:pPr>
        <w:pStyle w:val="2"/>
        <w:adjustRightInd w:val="0"/>
        <w:snapToGrid w:val="0"/>
        <w:spacing w:after="0" w:line="360" w:lineRule="auto"/>
        <w:rPr>
          <w:rFonts w:ascii="Times New Roman" w:hAnsi="Times New Roman"/>
        </w:rPr>
      </w:pPr>
    </w:p>
    <w:p>
      <w:pPr>
        <w:pStyle w:val="2"/>
        <w:adjustRightInd w:val="0"/>
        <w:snapToGrid w:val="0"/>
        <w:spacing w:after="0" w:line="360" w:lineRule="auto"/>
        <w:rPr>
          <w:rFonts w:ascii="Times New Roman" w:hAnsi="Times New Roman"/>
        </w:rPr>
      </w:pPr>
    </w:p>
    <w:p>
      <w:pPr>
        <w:pStyle w:val="2"/>
        <w:adjustRightInd w:val="0"/>
        <w:snapToGrid w:val="0"/>
        <w:spacing w:after="0" w:line="360" w:lineRule="auto"/>
        <w:rPr>
          <w:rFonts w:ascii="Times New Roman" w:hAnsi="Times New Roman"/>
        </w:rPr>
      </w:pPr>
    </w:p>
    <w:p>
      <w:pPr>
        <w:pStyle w:val="2"/>
        <w:adjustRightInd w:val="0"/>
        <w:snapToGrid w:val="0"/>
        <w:spacing w:after="0" w:line="360" w:lineRule="auto"/>
        <w:rPr>
          <w:rFonts w:ascii="Times New Roman" w:hAnsi="Times New Roman"/>
        </w:rPr>
      </w:pPr>
    </w:p>
    <w:p>
      <w:pPr>
        <w:pStyle w:val="2"/>
        <w:adjustRightInd w:val="0"/>
        <w:snapToGrid w:val="0"/>
        <w:spacing w:after="0" w:line="360" w:lineRule="auto"/>
        <w:rPr>
          <w:rFonts w:ascii="Times New Roman" w:hAnsi="Times New Roman"/>
        </w:rPr>
      </w:pPr>
    </w:p>
    <w:p>
      <w:pPr>
        <w:pStyle w:val="2"/>
        <w:adjustRightInd w:val="0"/>
        <w:snapToGrid w:val="0"/>
        <w:spacing w:after="0" w:line="360" w:lineRule="auto"/>
        <w:rPr>
          <w:rFonts w:ascii="Times New Roman" w:hAnsi="Times New Roman"/>
        </w:rPr>
      </w:pPr>
    </w:p>
    <w:p>
      <w:pPr>
        <w:pStyle w:val="2"/>
        <w:adjustRightInd w:val="0"/>
        <w:snapToGrid w:val="0"/>
        <w:spacing w:after="0" w:line="360" w:lineRule="auto"/>
        <w:rPr>
          <w:rFonts w:ascii="Times New Roman" w:hAnsi="Times New Roman"/>
        </w:rPr>
      </w:pPr>
    </w:p>
    <w:tbl>
      <w:tblPr>
        <w:tblStyle w:val="9"/>
        <w:tblW w:w="8536" w:type="dxa"/>
        <w:tblInd w:w="135" w:type="dxa"/>
        <w:tblLayout w:type="fixed"/>
        <w:tblCellMar>
          <w:top w:w="0" w:type="dxa"/>
          <w:left w:w="108" w:type="dxa"/>
          <w:bottom w:w="0" w:type="dxa"/>
          <w:right w:w="108" w:type="dxa"/>
        </w:tblCellMar>
      </w:tblPr>
      <w:tblGrid>
        <w:gridCol w:w="797"/>
        <w:gridCol w:w="2910"/>
        <w:gridCol w:w="3781"/>
        <w:gridCol w:w="1048"/>
      </w:tblGrid>
      <w:tr>
        <w:tblPrEx>
          <w:tblLayout w:type="fixed"/>
          <w:tblCellMar>
            <w:top w:w="0" w:type="dxa"/>
            <w:left w:w="108" w:type="dxa"/>
            <w:bottom w:w="0" w:type="dxa"/>
            <w:right w:w="108" w:type="dxa"/>
          </w:tblCellMar>
        </w:tblPrEx>
        <w:trPr>
          <w:trHeight w:val="699" w:hRule="atLeast"/>
        </w:trPr>
        <w:tc>
          <w:tcPr>
            <w:tcW w:w="8536" w:type="dxa"/>
            <w:gridSpan w:val="4"/>
            <w:vAlign w:val="center"/>
          </w:tcPr>
          <w:p>
            <w:pPr>
              <w:adjustRightInd w:val="0"/>
              <w:snapToGrid w:val="0"/>
              <w:spacing w:line="360" w:lineRule="auto"/>
              <w:rPr>
                <w:rFonts w:ascii="Times New Roman" w:hAnsi="Times New Roman" w:eastAsia="仿宋"/>
                <w:kern w:val="0"/>
                <w:sz w:val="28"/>
                <w:szCs w:val="28"/>
                <w:lang w:bidi="ar"/>
              </w:rPr>
            </w:pPr>
            <w:r>
              <w:rPr>
                <w:rFonts w:hint="eastAsia" w:ascii="Times New Roman" w:hAnsi="Times New Roman" w:eastAsia="仿宋"/>
                <w:kern w:val="0"/>
                <w:sz w:val="28"/>
                <w:szCs w:val="28"/>
                <w:lang w:bidi="ar"/>
              </w:rPr>
              <w:t>附件五：</w:t>
            </w:r>
          </w:p>
          <w:p>
            <w:pPr>
              <w:adjustRightInd w:val="0"/>
              <w:snapToGrid w:val="0"/>
              <w:spacing w:line="360" w:lineRule="auto"/>
              <w:jc w:val="center"/>
              <w:rPr>
                <w:rFonts w:ascii="仿宋_GB2312" w:hAnsi="Times New Roman" w:eastAsia="仿宋_GB2312"/>
                <w:sz w:val="32"/>
                <w:szCs w:val="28"/>
                <w:lang w:bidi="ar"/>
              </w:rPr>
            </w:pPr>
            <w:r>
              <w:rPr>
                <w:rFonts w:hint="eastAsia" w:ascii="仿宋_GB2312" w:hAnsi="Times New Roman" w:eastAsia="仿宋_GB2312"/>
                <w:sz w:val="32"/>
                <w:szCs w:val="28"/>
                <w:lang w:bidi="ar"/>
              </w:rPr>
              <w:t>拟供设备详细参数（响应情况）及报价明细</w:t>
            </w:r>
          </w:p>
          <w:p>
            <w:pPr>
              <w:pStyle w:val="2"/>
              <w:adjustRightInd w:val="0"/>
              <w:snapToGrid w:val="0"/>
              <w:spacing w:after="0" w:line="360" w:lineRule="auto"/>
              <w:rPr>
                <w:lang w:bidi="ar"/>
              </w:rPr>
            </w:pPr>
          </w:p>
          <w:p>
            <w:pPr>
              <w:pStyle w:val="2"/>
              <w:adjustRightInd w:val="0"/>
              <w:snapToGrid w:val="0"/>
              <w:spacing w:after="0" w:line="360" w:lineRule="auto"/>
              <w:rPr>
                <w:rFonts w:ascii="仿宋_GB2312" w:eastAsia="仿宋_GB2312"/>
                <w:sz w:val="32"/>
                <w:lang w:bidi="ar"/>
              </w:rPr>
            </w:pPr>
            <w:r>
              <w:rPr>
                <w:rFonts w:hint="eastAsia" w:ascii="仿宋_GB2312" w:eastAsia="仿宋_GB2312"/>
                <w:sz w:val="32"/>
                <w:lang w:bidi="ar"/>
              </w:rPr>
              <w:t>格式自拟</w:t>
            </w:r>
          </w:p>
          <w:p>
            <w:pPr>
              <w:pStyle w:val="2"/>
              <w:adjustRightInd w:val="0"/>
              <w:snapToGrid w:val="0"/>
              <w:spacing w:after="0" w:line="360" w:lineRule="auto"/>
              <w:rPr>
                <w:lang w:bidi="ar"/>
              </w:rPr>
            </w:pPr>
          </w:p>
          <w:p>
            <w:pPr>
              <w:pStyle w:val="2"/>
              <w:adjustRightInd w:val="0"/>
              <w:snapToGrid w:val="0"/>
              <w:spacing w:after="0" w:line="360" w:lineRule="auto"/>
              <w:rPr>
                <w:lang w:bidi="ar"/>
              </w:rPr>
            </w:pPr>
          </w:p>
          <w:p>
            <w:pPr>
              <w:pStyle w:val="2"/>
              <w:adjustRightInd w:val="0"/>
              <w:snapToGrid w:val="0"/>
              <w:spacing w:after="0" w:line="360" w:lineRule="auto"/>
              <w:rPr>
                <w:lang w:bidi="ar"/>
              </w:rPr>
            </w:pPr>
          </w:p>
          <w:p>
            <w:pPr>
              <w:pStyle w:val="2"/>
              <w:adjustRightInd w:val="0"/>
              <w:snapToGrid w:val="0"/>
              <w:spacing w:after="0" w:line="360" w:lineRule="auto"/>
              <w:rPr>
                <w:lang w:bidi="ar"/>
              </w:rPr>
            </w:pPr>
          </w:p>
          <w:p>
            <w:pPr>
              <w:pStyle w:val="2"/>
              <w:adjustRightInd w:val="0"/>
              <w:snapToGrid w:val="0"/>
              <w:spacing w:after="0" w:line="360" w:lineRule="auto"/>
              <w:rPr>
                <w:lang w:bidi="ar"/>
              </w:rPr>
            </w:pPr>
          </w:p>
          <w:p>
            <w:pPr>
              <w:pStyle w:val="2"/>
              <w:adjustRightInd w:val="0"/>
              <w:snapToGrid w:val="0"/>
              <w:spacing w:after="0" w:line="360" w:lineRule="auto"/>
              <w:rPr>
                <w:lang w:bidi="ar"/>
              </w:rPr>
            </w:pPr>
          </w:p>
          <w:p>
            <w:pPr>
              <w:pStyle w:val="2"/>
              <w:adjustRightInd w:val="0"/>
              <w:snapToGrid w:val="0"/>
              <w:spacing w:after="0" w:line="360" w:lineRule="auto"/>
              <w:rPr>
                <w:lang w:bidi="ar"/>
              </w:rPr>
            </w:pPr>
          </w:p>
          <w:p>
            <w:pPr>
              <w:pStyle w:val="2"/>
              <w:adjustRightInd w:val="0"/>
              <w:snapToGrid w:val="0"/>
              <w:spacing w:after="0" w:line="360" w:lineRule="auto"/>
              <w:rPr>
                <w:lang w:bidi="ar"/>
              </w:rPr>
            </w:pPr>
          </w:p>
          <w:p>
            <w:pPr>
              <w:pStyle w:val="2"/>
              <w:adjustRightInd w:val="0"/>
              <w:snapToGrid w:val="0"/>
              <w:spacing w:after="0" w:line="360" w:lineRule="auto"/>
              <w:rPr>
                <w:lang w:bidi="ar"/>
              </w:rPr>
            </w:pPr>
          </w:p>
          <w:p>
            <w:pPr>
              <w:pStyle w:val="2"/>
              <w:adjustRightInd w:val="0"/>
              <w:snapToGrid w:val="0"/>
              <w:spacing w:after="0" w:line="360" w:lineRule="auto"/>
              <w:rPr>
                <w:lang w:bidi="ar"/>
              </w:rPr>
            </w:pPr>
          </w:p>
          <w:p>
            <w:pPr>
              <w:pStyle w:val="2"/>
              <w:adjustRightInd w:val="0"/>
              <w:snapToGrid w:val="0"/>
              <w:spacing w:after="0" w:line="360" w:lineRule="auto"/>
              <w:rPr>
                <w:lang w:bidi="ar"/>
              </w:rPr>
            </w:pPr>
          </w:p>
          <w:p>
            <w:pPr>
              <w:pStyle w:val="2"/>
              <w:adjustRightInd w:val="0"/>
              <w:snapToGrid w:val="0"/>
              <w:spacing w:after="0" w:line="360" w:lineRule="auto"/>
              <w:rPr>
                <w:lang w:bidi="ar"/>
              </w:rPr>
            </w:pPr>
          </w:p>
          <w:p>
            <w:pPr>
              <w:pStyle w:val="2"/>
              <w:adjustRightInd w:val="0"/>
              <w:snapToGrid w:val="0"/>
              <w:spacing w:after="0" w:line="360" w:lineRule="auto"/>
              <w:rPr>
                <w:lang w:bidi="ar"/>
              </w:rPr>
            </w:pPr>
          </w:p>
          <w:p>
            <w:pPr>
              <w:pStyle w:val="2"/>
              <w:adjustRightInd w:val="0"/>
              <w:snapToGrid w:val="0"/>
              <w:spacing w:after="0" w:line="360" w:lineRule="auto"/>
              <w:rPr>
                <w:lang w:bidi="ar"/>
              </w:rPr>
            </w:pPr>
          </w:p>
          <w:p>
            <w:pPr>
              <w:pStyle w:val="2"/>
              <w:adjustRightInd w:val="0"/>
              <w:snapToGrid w:val="0"/>
              <w:spacing w:after="0" w:line="360" w:lineRule="auto"/>
              <w:rPr>
                <w:lang w:bidi="ar"/>
              </w:rPr>
            </w:pPr>
          </w:p>
          <w:p>
            <w:pPr>
              <w:pStyle w:val="2"/>
              <w:adjustRightInd w:val="0"/>
              <w:snapToGrid w:val="0"/>
              <w:spacing w:after="0" w:line="360" w:lineRule="auto"/>
              <w:rPr>
                <w:lang w:bidi="ar"/>
              </w:rPr>
            </w:pPr>
          </w:p>
          <w:p>
            <w:pPr>
              <w:pStyle w:val="2"/>
              <w:adjustRightInd w:val="0"/>
              <w:snapToGrid w:val="0"/>
              <w:spacing w:after="0" w:line="360" w:lineRule="auto"/>
              <w:rPr>
                <w:lang w:bidi="ar"/>
              </w:rPr>
            </w:pPr>
          </w:p>
          <w:p>
            <w:pPr>
              <w:pStyle w:val="2"/>
              <w:adjustRightInd w:val="0"/>
              <w:snapToGrid w:val="0"/>
              <w:spacing w:after="0" w:line="360" w:lineRule="auto"/>
              <w:rPr>
                <w:lang w:bidi="ar"/>
              </w:rPr>
            </w:pPr>
          </w:p>
          <w:p>
            <w:pPr>
              <w:pStyle w:val="2"/>
              <w:adjustRightInd w:val="0"/>
              <w:snapToGrid w:val="0"/>
              <w:spacing w:after="0" w:line="360" w:lineRule="auto"/>
              <w:rPr>
                <w:lang w:bidi="ar"/>
              </w:rPr>
            </w:pPr>
          </w:p>
          <w:p>
            <w:pPr>
              <w:pStyle w:val="2"/>
              <w:adjustRightInd w:val="0"/>
              <w:snapToGrid w:val="0"/>
              <w:spacing w:after="0" w:line="360" w:lineRule="auto"/>
              <w:rPr>
                <w:lang w:bidi="ar"/>
              </w:rPr>
            </w:pPr>
          </w:p>
          <w:p>
            <w:pPr>
              <w:pStyle w:val="2"/>
              <w:adjustRightInd w:val="0"/>
              <w:snapToGrid w:val="0"/>
              <w:spacing w:after="0" w:line="360" w:lineRule="auto"/>
              <w:rPr>
                <w:lang w:bidi="ar"/>
              </w:rPr>
            </w:pPr>
          </w:p>
          <w:p>
            <w:pPr>
              <w:pStyle w:val="2"/>
              <w:adjustRightInd w:val="0"/>
              <w:snapToGrid w:val="0"/>
              <w:spacing w:after="0" w:line="360" w:lineRule="auto"/>
              <w:rPr>
                <w:lang w:bidi="ar"/>
              </w:rPr>
            </w:pPr>
          </w:p>
          <w:p>
            <w:pPr>
              <w:pStyle w:val="2"/>
              <w:adjustRightInd w:val="0"/>
              <w:snapToGrid w:val="0"/>
              <w:spacing w:after="0" w:line="360" w:lineRule="auto"/>
              <w:rPr>
                <w:lang w:bidi="ar"/>
              </w:rPr>
            </w:pPr>
          </w:p>
          <w:p>
            <w:pPr>
              <w:pStyle w:val="2"/>
              <w:adjustRightInd w:val="0"/>
              <w:snapToGrid w:val="0"/>
              <w:spacing w:after="0" w:line="360" w:lineRule="auto"/>
              <w:rPr>
                <w:lang w:bidi="ar"/>
              </w:rPr>
            </w:pPr>
          </w:p>
          <w:p>
            <w:pPr>
              <w:pStyle w:val="2"/>
              <w:adjustRightInd w:val="0"/>
              <w:snapToGrid w:val="0"/>
              <w:spacing w:after="0" w:line="360" w:lineRule="auto"/>
              <w:rPr>
                <w:lang w:bidi="ar"/>
              </w:rPr>
            </w:pPr>
          </w:p>
          <w:p>
            <w:pPr>
              <w:pStyle w:val="2"/>
              <w:adjustRightInd w:val="0"/>
              <w:snapToGrid w:val="0"/>
              <w:spacing w:after="0" w:line="360" w:lineRule="auto"/>
              <w:rPr>
                <w:lang w:bidi="ar"/>
              </w:rPr>
            </w:pPr>
          </w:p>
          <w:p>
            <w:pPr>
              <w:pStyle w:val="2"/>
              <w:adjustRightInd w:val="0"/>
              <w:snapToGrid w:val="0"/>
              <w:spacing w:after="0" w:line="360" w:lineRule="auto"/>
              <w:rPr>
                <w:lang w:bidi="ar"/>
              </w:rPr>
            </w:pPr>
          </w:p>
          <w:p>
            <w:pPr>
              <w:pStyle w:val="2"/>
              <w:adjustRightInd w:val="0"/>
              <w:snapToGrid w:val="0"/>
              <w:spacing w:after="0" w:line="360" w:lineRule="auto"/>
              <w:rPr>
                <w:lang w:bidi="ar"/>
              </w:rPr>
            </w:pPr>
            <w:r>
              <w:rPr>
                <w:rFonts w:hint="eastAsia"/>
                <w:sz w:val="24"/>
                <w:lang w:bidi="ar"/>
              </w:rPr>
              <w:t>附件六：</w:t>
            </w:r>
          </w:p>
        </w:tc>
      </w:tr>
      <w:tr>
        <w:tblPrEx>
          <w:tblLayout w:type="fixed"/>
          <w:tblCellMar>
            <w:top w:w="0" w:type="dxa"/>
            <w:left w:w="108" w:type="dxa"/>
            <w:bottom w:w="0" w:type="dxa"/>
            <w:right w:w="108" w:type="dxa"/>
          </w:tblCellMar>
        </w:tblPrEx>
        <w:trPr>
          <w:trHeight w:val="505" w:hRule="atLeast"/>
        </w:trPr>
        <w:tc>
          <w:tcPr>
            <w:tcW w:w="8536" w:type="dxa"/>
            <w:gridSpan w:val="4"/>
            <w:tcBorders>
              <w:top w:val="nil"/>
              <w:left w:val="nil"/>
              <w:bottom w:val="single" w:color="auto" w:sz="2" w:space="0"/>
              <w:right w:val="nil"/>
            </w:tcBorders>
            <w:vAlign w:val="center"/>
          </w:tcPr>
          <w:p>
            <w:pPr>
              <w:adjustRightInd w:val="0"/>
              <w:snapToGrid w:val="0"/>
              <w:spacing w:line="360" w:lineRule="auto"/>
              <w:jc w:val="center"/>
              <w:rPr>
                <w:rFonts w:ascii="Times New Roman" w:hAnsi="Times New Roman" w:eastAsia="仿宋"/>
                <w:sz w:val="24"/>
              </w:rPr>
            </w:pPr>
            <w:r>
              <w:rPr>
                <w:rFonts w:ascii="Times New Roman" w:hAnsi="Times New Roman" w:eastAsia="仿宋"/>
                <w:b/>
                <w:sz w:val="30"/>
                <w:szCs w:val="30"/>
                <w:lang w:bidi="ar"/>
              </w:rPr>
              <w:t>服务承诺</w:t>
            </w:r>
          </w:p>
        </w:tc>
      </w:tr>
      <w:tr>
        <w:tblPrEx>
          <w:tblLayout w:type="fixed"/>
          <w:tblCellMar>
            <w:top w:w="0" w:type="dxa"/>
            <w:left w:w="108" w:type="dxa"/>
            <w:bottom w:w="0" w:type="dxa"/>
            <w:right w:w="108" w:type="dxa"/>
          </w:tblCellMar>
        </w:tblPrEx>
        <w:trPr>
          <w:trHeight w:val="600" w:hRule="atLeast"/>
        </w:trPr>
        <w:tc>
          <w:tcPr>
            <w:tcW w:w="797" w:type="dxa"/>
            <w:tcBorders>
              <w:top w:val="single" w:color="auto" w:sz="2" w:space="0"/>
              <w:left w:val="single" w:color="auto" w:sz="2" w:space="0"/>
              <w:bottom w:val="single" w:color="auto" w:sz="4" w:space="0"/>
              <w:right w:val="single" w:color="auto" w:sz="4" w:space="0"/>
            </w:tcBorders>
            <w:vAlign w:val="center"/>
          </w:tcPr>
          <w:p>
            <w:pPr>
              <w:adjustRightInd w:val="0"/>
              <w:snapToGrid w:val="0"/>
              <w:spacing w:line="360" w:lineRule="auto"/>
              <w:rPr>
                <w:rFonts w:ascii="Times New Roman" w:hAnsi="Times New Roman" w:eastAsia="仿宋"/>
                <w:sz w:val="28"/>
                <w:szCs w:val="28"/>
              </w:rPr>
            </w:pPr>
            <w:r>
              <w:rPr>
                <w:rFonts w:ascii="Times New Roman" w:hAnsi="Times New Roman" w:eastAsia="仿宋"/>
                <w:sz w:val="28"/>
                <w:szCs w:val="28"/>
              </w:rPr>
              <w:t>序号</w:t>
            </w:r>
          </w:p>
        </w:tc>
        <w:tc>
          <w:tcPr>
            <w:tcW w:w="2910" w:type="dxa"/>
            <w:tcBorders>
              <w:top w:val="single" w:color="auto" w:sz="2" w:space="0"/>
              <w:left w:val="nil"/>
              <w:bottom w:val="single" w:color="auto" w:sz="4" w:space="0"/>
              <w:right w:val="single" w:color="auto" w:sz="4" w:space="0"/>
            </w:tcBorders>
            <w:vAlign w:val="center"/>
          </w:tcPr>
          <w:p>
            <w:pPr>
              <w:adjustRightInd w:val="0"/>
              <w:snapToGrid w:val="0"/>
              <w:spacing w:line="360" w:lineRule="auto"/>
              <w:jc w:val="center"/>
              <w:rPr>
                <w:rFonts w:ascii="Times New Roman" w:hAnsi="Times New Roman" w:eastAsia="仿宋"/>
                <w:sz w:val="28"/>
                <w:szCs w:val="28"/>
              </w:rPr>
            </w:pPr>
            <w:r>
              <w:rPr>
                <w:rFonts w:ascii="Times New Roman" w:hAnsi="Times New Roman" w:eastAsia="仿宋"/>
                <w:sz w:val="28"/>
                <w:szCs w:val="28"/>
                <w:lang w:bidi="ar"/>
              </w:rPr>
              <w:t>服务项目</w:t>
            </w:r>
          </w:p>
        </w:tc>
        <w:tc>
          <w:tcPr>
            <w:tcW w:w="3781" w:type="dxa"/>
            <w:tcBorders>
              <w:top w:val="single" w:color="auto" w:sz="2" w:space="0"/>
              <w:left w:val="nil"/>
              <w:bottom w:val="single" w:color="auto" w:sz="4" w:space="0"/>
              <w:right w:val="single" w:color="auto" w:sz="4" w:space="0"/>
            </w:tcBorders>
            <w:vAlign w:val="center"/>
          </w:tcPr>
          <w:p>
            <w:pPr>
              <w:adjustRightInd w:val="0"/>
              <w:snapToGrid w:val="0"/>
              <w:spacing w:line="360" w:lineRule="auto"/>
              <w:jc w:val="center"/>
              <w:rPr>
                <w:rFonts w:ascii="Times New Roman" w:hAnsi="Times New Roman" w:eastAsia="仿宋"/>
                <w:sz w:val="28"/>
                <w:szCs w:val="28"/>
              </w:rPr>
            </w:pPr>
            <w:r>
              <w:rPr>
                <w:rFonts w:ascii="Times New Roman" w:hAnsi="Times New Roman" w:eastAsia="仿宋"/>
                <w:sz w:val="28"/>
                <w:szCs w:val="28"/>
                <w:lang w:bidi="ar"/>
              </w:rPr>
              <w:t>实际响应</w:t>
            </w:r>
          </w:p>
        </w:tc>
        <w:tc>
          <w:tcPr>
            <w:tcW w:w="1048" w:type="dxa"/>
            <w:tcBorders>
              <w:top w:val="single" w:color="auto" w:sz="2" w:space="0"/>
              <w:left w:val="nil"/>
              <w:bottom w:val="single" w:color="auto" w:sz="4" w:space="0"/>
              <w:right w:val="single" w:color="auto" w:sz="2" w:space="0"/>
            </w:tcBorders>
            <w:vAlign w:val="center"/>
          </w:tcPr>
          <w:p>
            <w:pPr>
              <w:adjustRightInd w:val="0"/>
              <w:snapToGrid w:val="0"/>
              <w:spacing w:line="360" w:lineRule="auto"/>
              <w:rPr>
                <w:rFonts w:ascii="Times New Roman" w:hAnsi="Times New Roman" w:eastAsia="仿宋"/>
                <w:sz w:val="28"/>
                <w:szCs w:val="28"/>
              </w:rPr>
            </w:pPr>
            <w:r>
              <w:rPr>
                <w:rFonts w:ascii="Times New Roman" w:hAnsi="Times New Roman" w:eastAsia="仿宋"/>
                <w:sz w:val="28"/>
                <w:szCs w:val="28"/>
                <w:lang w:bidi="ar"/>
              </w:rPr>
              <w:t>备注</w:t>
            </w:r>
          </w:p>
        </w:tc>
      </w:tr>
      <w:tr>
        <w:tblPrEx>
          <w:tblLayout w:type="fixed"/>
          <w:tblCellMar>
            <w:top w:w="0" w:type="dxa"/>
            <w:left w:w="108" w:type="dxa"/>
            <w:bottom w:w="0" w:type="dxa"/>
            <w:right w:w="108" w:type="dxa"/>
          </w:tblCellMar>
        </w:tblPrEx>
        <w:trPr>
          <w:trHeight w:val="600" w:hRule="atLeast"/>
        </w:trPr>
        <w:tc>
          <w:tcPr>
            <w:tcW w:w="797" w:type="dxa"/>
            <w:tcBorders>
              <w:top w:val="nil"/>
              <w:left w:val="single" w:color="auto" w:sz="2"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eastAsia="仿宋"/>
                <w:sz w:val="28"/>
                <w:szCs w:val="28"/>
              </w:rPr>
            </w:pPr>
            <w:r>
              <w:rPr>
                <w:rFonts w:ascii="Times New Roman" w:hAnsi="Times New Roman" w:eastAsia="仿宋"/>
                <w:sz w:val="28"/>
                <w:szCs w:val="28"/>
              </w:rPr>
              <w:t>1</w:t>
            </w:r>
          </w:p>
        </w:tc>
        <w:tc>
          <w:tcPr>
            <w:tcW w:w="2910"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Times New Roman" w:hAnsi="Times New Roman" w:eastAsia="仿宋"/>
                <w:sz w:val="28"/>
                <w:szCs w:val="28"/>
              </w:rPr>
            </w:pPr>
            <w:r>
              <w:rPr>
                <w:rFonts w:hint="eastAsia" w:ascii="Times New Roman" w:hAnsi="Times New Roman" w:eastAsia="仿宋"/>
                <w:sz w:val="28"/>
                <w:szCs w:val="28"/>
              </w:rPr>
              <w:t>交货期限</w:t>
            </w:r>
          </w:p>
        </w:tc>
        <w:tc>
          <w:tcPr>
            <w:tcW w:w="3781"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Times New Roman" w:hAnsi="Times New Roman" w:eastAsia="仿宋"/>
                <w:sz w:val="28"/>
                <w:szCs w:val="28"/>
              </w:rPr>
            </w:pPr>
          </w:p>
        </w:tc>
        <w:tc>
          <w:tcPr>
            <w:tcW w:w="1048" w:type="dxa"/>
            <w:tcBorders>
              <w:top w:val="single" w:color="auto" w:sz="4" w:space="0"/>
              <w:left w:val="nil"/>
              <w:bottom w:val="single" w:color="auto" w:sz="4" w:space="0"/>
              <w:right w:val="single" w:color="auto" w:sz="2" w:space="0"/>
            </w:tcBorders>
            <w:vAlign w:val="center"/>
          </w:tcPr>
          <w:p>
            <w:pPr>
              <w:adjustRightInd w:val="0"/>
              <w:snapToGrid w:val="0"/>
              <w:spacing w:line="360" w:lineRule="auto"/>
              <w:rPr>
                <w:rFonts w:ascii="Times New Roman" w:hAnsi="Times New Roman" w:eastAsia="仿宋"/>
                <w:sz w:val="28"/>
                <w:szCs w:val="28"/>
              </w:rPr>
            </w:pPr>
          </w:p>
        </w:tc>
      </w:tr>
      <w:tr>
        <w:tblPrEx>
          <w:tblLayout w:type="fixed"/>
          <w:tblCellMar>
            <w:top w:w="0" w:type="dxa"/>
            <w:left w:w="108" w:type="dxa"/>
            <w:bottom w:w="0" w:type="dxa"/>
            <w:right w:w="108" w:type="dxa"/>
          </w:tblCellMar>
        </w:tblPrEx>
        <w:trPr>
          <w:trHeight w:val="600" w:hRule="atLeast"/>
        </w:trPr>
        <w:tc>
          <w:tcPr>
            <w:tcW w:w="797" w:type="dxa"/>
            <w:tcBorders>
              <w:top w:val="nil"/>
              <w:left w:val="single" w:color="auto" w:sz="2"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eastAsia="仿宋"/>
                <w:sz w:val="28"/>
                <w:szCs w:val="28"/>
              </w:rPr>
            </w:pPr>
            <w:r>
              <w:rPr>
                <w:rFonts w:ascii="Times New Roman" w:hAnsi="Times New Roman" w:eastAsia="仿宋"/>
                <w:sz w:val="28"/>
                <w:szCs w:val="28"/>
              </w:rPr>
              <w:t>2</w:t>
            </w:r>
          </w:p>
        </w:tc>
        <w:tc>
          <w:tcPr>
            <w:tcW w:w="2910"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Times New Roman" w:hAnsi="Times New Roman" w:eastAsia="仿宋"/>
                <w:sz w:val="28"/>
                <w:szCs w:val="28"/>
              </w:rPr>
            </w:pPr>
            <w:r>
              <w:rPr>
                <w:rFonts w:hint="eastAsia" w:ascii="Times New Roman" w:hAnsi="Times New Roman" w:eastAsia="仿宋"/>
                <w:sz w:val="28"/>
                <w:szCs w:val="28"/>
              </w:rPr>
              <w:t>产品质保期</w:t>
            </w:r>
          </w:p>
        </w:tc>
        <w:tc>
          <w:tcPr>
            <w:tcW w:w="3781"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Times New Roman" w:hAnsi="Times New Roman" w:eastAsia="仿宋"/>
                <w:sz w:val="28"/>
                <w:szCs w:val="28"/>
              </w:rPr>
            </w:pPr>
          </w:p>
        </w:tc>
        <w:tc>
          <w:tcPr>
            <w:tcW w:w="1048" w:type="dxa"/>
            <w:tcBorders>
              <w:top w:val="single" w:color="auto" w:sz="4" w:space="0"/>
              <w:left w:val="nil"/>
              <w:bottom w:val="single" w:color="auto" w:sz="4" w:space="0"/>
              <w:right w:val="single" w:color="auto" w:sz="2" w:space="0"/>
            </w:tcBorders>
            <w:vAlign w:val="center"/>
          </w:tcPr>
          <w:p>
            <w:pPr>
              <w:adjustRightInd w:val="0"/>
              <w:snapToGrid w:val="0"/>
              <w:spacing w:line="360" w:lineRule="auto"/>
              <w:rPr>
                <w:rFonts w:ascii="Times New Roman" w:hAnsi="Times New Roman" w:eastAsia="仿宋"/>
                <w:sz w:val="28"/>
                <w:szCs w:val="28"/>
              </w:rPr>
            </w:pPr>
          </w:p>
        </w:tc>
      </w:tr>
      <w:tr>
        <w:tblPrEx>
          <w:tblLayout w:type="fixed"/>
          <w:tblCellMar>
            <w:top w:w="0" w:type="dxa"/>
            <w:left w:w="108" w:type="dxa"/>
            <w:bottom w:w="0" w:type="dxa"/>
            <w:right w:w="108" w:type="dxa"/>
          </w:tblCellMar>
        </w:tblPrEx>
        <w:trPr>
          <w:trHeight w:val="570" w:hRule="atLeast"/>
        </w:trPr>
        <w:tc>
          <w:tcPr>
            <w:tcW w:w="797" w:type="dxa"/>
            <w:tcBorders>
              <w:top w:val="nil"/>
              <w:left w:val="single" w:color="auto" w:sz="2"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eastAsia="仿宋"/>
                <w:sz w:val="28"/>
                <w:szCs w:val="28"/>
              </w:rPr>
            </w:pPr>
            <w:r>
              <w:rPr>
                <w:rFonts w:ascii="Times New Roman" w:hAnsi="Times New Roman" w:eastAsia="仿宋"/>
                <w:sz w:val="28"/>
                <w:szCs w:val="28"/>
              </w:rPr>
              <w:t>3</w:t>
            </w:r>
          </w:p>
        </w:tc>
        <w:tc>
          <w:tcPr>
            <w:tcW w:w="2910"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Times New Roman" w:hAnsi="Times New Roman" w:eastAsia="仿宋"/>
                <w:sz w:val="28"/>
                <w:szCs w:val="28"/>
              </w:rPr>
            </w:pPr>
            <w:r>
              <w:rPr>
                <w:rFonts w:hint="eastAsia" w:ascii="Times New Roman" w:hAnsi="Times New Roman" w:eastAsia="仿宋"/>
                <w:sz w:val="28"/>
                <w:szCs w:val="28"/>
              </w:rPr>
              <w:t>维修响应时限</w:t>
            </w:r>
          </w:p>
        </w:tc>
        <w:tc>
          <w:tcPr>
            <w:tcW w:w="3781"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Times New Roman" w:hAnsi="Times New Roman" w:eastAsia="仿宋"/>
                <w:sz w:val="28"/>
                <w:szCs w:val="28"/>
              </w:rPr>
            </w:pPr>
          </w:p>
        </w:tc>
        <w:tc>
          <w:tcPr>
            <w:tcW w:w="1048" w:type="dxa"/>
            <w:tcBorders>
              <w:top w:val="single" w:color="auto" w:sz="4" w:space="0"/>
              <w:left w:val="nil"/>
              <w:bottom w:val="single" w:color="auto" w:sz="4" w:space="0"/>
              <w:right w:val="single" w:color="auto" w:sz="2" w:space="0"/>
            </w:tcBorders>
            <w:vAlign w:val="center"/>
          </w:tcPr>
          <w:p>
            <w:pPr>
              <w:adjustRightInd w:val="0"/>
              <w:snapToGrid w:val="0"/>
              <w:spacing w:line="360" w:lineRule="auto"/>
              <w:rPr>
                <w:rFonts w:ascii="Times New Roman" w:hAnsi="Times New Roman" w:eastAsia="仿宋"/>
                <w:sz w:val="28"/>
                <w:szCs w:val="28"/>
              </w:rPr>
            </w:pPr>
          </w:p>
        </w:tc>
      </w:tr>
      <w:tr>
        <w:tblPrEx>
          <w:tblLayout w:type="fixed"/>
          <w:tblCellMar>
            <w:top w:w="0" w:type="dxa"/>
            <w:left w:w="108" w:type="dxa"/>
            <w:bottom w:w="0" w:type="dxa"/>
            <w:right w:w="108" w:type="dxa"/>
          </w:tblCellMar>
        </w:tblPrEx>
        <w:trPr>
          <w:trHeight w:val="600" w:hRule="atLeast"/>
        </w:trPr>
        <w:tc>
          <w:tcPr>
            <w:tcW w:w="797" w:type="dxa"/>
            <w:tcBorders>
              <w:top w:val="nil"/>
              <w:left w:val="single" w:color="auto" w:sz="2"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eastAsia="仿宋"/>
                <w:sz w:val="28"/>
                <w:szCs w:val="28"/>
              </w:rPr>
            </w:pPr>
          </w:p>
        </w:tc>
        <w:tc>
          <w:tcPr>
            <w:tcW w:w="2910"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Times New Roman" w:hAnsi="Times New Roman" w:eastAsia="仿宋"/>
                <w:sz w:val="28"/>
                <w:szCs w:val="28"/>
              </w:rPr>
            </w:pPr>
            <w:r>
              <w:rPr>
                <w:rFonts w:ascii="Times New Roman" w:hAnsi="Times New Roman" w:eastAsia="仿宋"/>
                <w:sz w:val="28"/>
                <w:szCs w:val="28"/>
              </w:rPr>
              <w:t>...</w:t>
            </w:r>
          </w:p>
        </w:tc>
        <w:tc>
          <w:tcPr>
            <w:tcW w:w="3781"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Times New Roman" w:hAnsi="Times New Roman" w:eastAsia="仿宋"/>
                <w:sz w:val="28"/>
                <w:szCs w:val="28"/>
              </w:rPr>
            </w:pPr>
          </w:p>
        </w:tc>
        <w:tc>
          <w:tcPr>
            <w:tcW w:w="1048" w:type="dxa"/>
            <w:tcBorders>
              <w:top w:val="single" w:color="auto" w:sz="4" w:space="0"/>
              <w:left w:val="nil"/>
              <w:bottom w:val="single" w:color="auto" w:sz="4" w:space="0"/>
              <w:right w:val="single" w:color="auto" w:sz="2" w:space="0"/>
            </w:tcBorders>
            <w:vAlign w:val="center"/>
          </w:tcPr>
          <w:p>
            <w:pPr>
              <w:adjustRightInd w:val="0"/>
              <w:snapToGrid w:val="0"/>
              <w:spacing w:line="360" w:lineRule="auto"/>
              <w:rPr>
                <w:rFonts w:ascii="Times New Roman" w:hAnsi="Times New Roman" w:eastAsia="仿宋"/>
                <w:sz w:val="28"/>
                <w:szCs w:val="28"/>
              </w:rPr>
            </w:pPr>
          </w:p>
        </w:tc>
      </w:tr>
      <w:tr>
        <w:tblPrEx>
          <w:tblLayout w:type="fixed"/>
          <w:tblCellMar>
            <w:top w:w="0" w:type="dxa"/>
            <w:left w:w="108" w:type="dxa"/>
            <w:bottom w:w="0" w:type="dxa"/>
            <w:right w:w="108" w:type="dxa"/>
          </w:tblCellMar>
        </w:tblPrEx>
        <w:trPr>
          <w:trHeight w:val="600" w:hRule="atLeast"/>
        </w:trPr>
        <w:tc>
          <w:tcPr>
            <w:tcW w:w="797" w:type="dxa"/>
            <w:tcBorders>
              <w:top w:val="nil"/>
              <w:left w:val="single" w:color="auto" w:sz="2" w:space="0"/>
              <w:bottom w:val="single" w:color="auto" w:sz="4" w:space="0"/>
              <w:right w:val="single" w:color="auto" w:sz="4" w:space="0"/>
            </w:tcBorders>
            <w:vAlign w:val="center"/>
          </w:tcPr>
          <w:p>
            <w:pPr>
              <w:adjustRightInd w:val="0"/>
              <w:snapToGrid w:val="0"/>
              <w:spacing w:line="360" w:lineRule="auto"/>
              <w:rPr>
                <w:rFonts w:ascii="Times New Roman" w:hAnsi="Times New Roman" w:eastAsia="仿宋"/>
                <w:sz w:val="28"/>
                <w:szCs w:val="28"/>
              </w:rPr>
            </w:pPr>
          </w:p>
        </w:tc>
        <w:tc>
          <w:tcPr>
            <w:tcW w:w="2910"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Times New Roman" w:hAnsi="Times New Roman" w:eastAsia="仿宋"/>
                <w:sz w:val="28"/>
                <w:szCs w:val="28"/>
              </w:rPr>
            </w:pPr>
          </w:p>
        </w:tc>
        <w:tc>
          <w:tcPr>
            <w:tcW w:w="3781"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Times New Roman" w:hAnsi="Times New Roman" w:eastAsia="仿宋"/>
                <w:sz w:val="28"/>
                <w:szCs w:val="28"/>
              </w:rPr>
            </w:pPr>
          </w:p>
        </w:tc>
        <w:tc>
          <w:tcPr>
            <w:tcW w:w="1048" w:type="dxa"/>
            <w:tcBorders>
              <w:top w:val="single" w:color="auto" w:sz="4" w:space="0"/>
              <w:left w:val="nil"/>
              <w:bottom w:val="single" w:color="auto" w:sz="4" w:space="0"/>
              <w:right w:val="single" w:color="auto" w:sz="2" w:space="0"/>
            </w:tcBorders>
            <w:vAlign w:val="center"/>
          </w:tcPr>
          <w:p>
            <w:pPr>
              <w:adjustRightInd w:val="0"/>
              <w:snapToGrid w:val="0"/>
              <w:spacing w:line="360" w:lineRule="auto"/>
              <w:rPr>
                <w:rFonts w:ascii="Times New Roman" w:hAnsi="Times New Roman" w:eastAsia="仿宋"/>
                <w:sz w:val="28"/>
                <w:szCs w:val="28"/>
              </w:rPr>
            </w:pPr>
          </w:p>
        </w:tc>
      </w:tr>
      <w:tr>
        <w:tblPrEx>
          <w:tblLayout w:type="fixed"/>
          <w:tblCellMar>
            <w:top w:w="0" w:type="dxa"/>
            <w:left w:w="108" w:type="dxa"/>
            <w:bottom w:w="0" w:type="dxa"/>
            <w:right w:w="108" w:type="dxa"/>
          </w:tblCellMar>
        </w:tblPrEx>
        <w:trPr>
          <w:trHeight w:val="600" w:hRule="atLeast"/>
        </w:trPr>
        <w:tc>
          <w:tcPr>
            <w:tcW w:w="797" w:type="dxa"/>
            <w:tcBorders>
              <w:top w:val="nil"/>
              <w:left w:val="single" w:color="auto" w:sz="2" w:space="0"/>
              <w:bottom w:val="single" w:color="auto" w:sz="4" w:space="0"/>
              <w:right w:val="single" w:color="auto" w:sz="4" w:space="0"/>
            </w:tcBorders>
            <w:vAlign w:val="center"/>
          </w:tcPr>
          <w:p>
            <w:pPr>
              <w:adjustRightInd w:val="0"/>
              <w:snapToGrid w:val="0"/>
              <w:spacing w:line="360" w:lineRule="auto"/>
              <w:rPr>
                <w:rFonts w:ascii="Times New Roman" w:hAnsi="Times New Roman" w:eastAsia="仿宋"/>
                <w:sz w:val="28"/>
                <w:szCs w:val="28"/>
              </w:rPr>
            </w:pPr>
          </w:p>
        </w:tc>
        <w:tc>
          <w:tcPr>
            <w:tcW w:w="2910" w:type="dxa"/>
            <w:tcBorders>
              <w:top w:val="single" w:color="auto" w:sz="4" w:space="0"/>
              <w:left w:val="nil"/>
              <w:bottom w:val="single" w:color="auto" w:sz="4" w:space="0"/>
              <w:right w:val="single" w:color="auto" w:sz="4" w:space="0"/>
            </w:tcBorders>
            <w:vAlign w:val="center"/>
          </w:tcPr>
          <w:p>
            <w:pPr>
              <w:adjustRightInd w:val="0"/>
              <w:snapToGrid w:val="0"/>
              <w:spacing w:line="360" w:lineRule="auto"/>
              <w:rPr>
                <w:rFonts w:ascii="Times New Roman" w:hAnsi="Times New Roman" w:eastAsia="仿宋"/>
                <w:sz w:val="28"/>
                <w:szCs w:val="28"/>
              </w:rPr>
            </w:pPr>
          </w:p>
        </w:tc>
        <w:tc>
          <w:tcPr>
            <w:tcW w:w="3781" w:type="dxa"/>
            <w:tcBorders>
              <w:top w:val="single" w:color="auto" w:sz="4" w:space="0"/>
              <w:left w:val="nil"/>
              <w:bottom w:val="single" w:color="auto" w:sz="4" w:space="0"/>
              <w:right w:val="single" w:color="auto" w:sz="4" w:space="0"/>
            </w:tcBorders>
            <w:vAlign w:val="center"/>
          </w:tcPr>
          <w:p>
            <w:pPr>
              <w:adjustRightInd w:val="0"/>
              <w:snapToGrid w:val="0"/>
              <w:spacing w:line="360" w:lineRule="auto"/>
              <w:rPr>
                <w:rFonts w:ascii="Times New Roman" w:hAnsi="Times New Roman" w:eastAsia="仿宋"/>
                <w:sz w:val="28"/>
                <w:szCs w:val="28"/>
              </w:rPr>
            </w:pPr>
          </w:p>
        </w:tc>
        <w:tc>
          <w:tcPr>
            <w:tcW w:w="1048" w:type="dxa"/>
            <w:tcBorders>
              <w:top w:val="single" w:color="auto" w:sz="4" w:space="0"/>
              <w:left w:val="nil"/>
              <w:bottom w:val="single" w:color="auto" w:sz="4" w:space="0"/>
              <w:right w:val="single" w:color="auto" w:sz="2" w:space="0"/>
            </w:tcBorders>
            <w:vAlign w:val="center"/>
          </w:tcPr>
          <w:p>
            <w:pPr>
              <w:adjustRightInd w:val="0"/>
              <w:snapToGrid w:val="0"/>
              <w:spacing w:line="360" w:lineRule="auto"/>
              <w:rPr>
                <w:rFonts w:ascii="Times New Roman" w:hAnsi="Times New Roman" w:eastAsia="仿宋"/>
                <w:sz w:val="28"/>
                <w:szCs w:val="28"/>
              </w:rPr>
            </w:pPr>
          </w:p>
        </w:tc>
      </w:tr>
      <w:tr>
        <w:tblPrEx>
          <w:tblLayout w:type="fixed"/>
          <w:tblCellMar>
            <w:top w:w="0" w:type="dxa"/>
            <w:left w:w="108" w:type="dxa"/>
            <w:bottom w:w="0" w:type="dxa"/>
            <w:right w:w="108" w:type="dxa"/>
          </w:tblCellMar>
        </w:tblPrEx>
        <w:trPr>
          <w:trHeight w:val="600" w:hRule="atLeast"/>
        </w:trPr>
        <w:tc>
          <w:tcPr>
            <w:tcW w:w="797" w:type="dxa"/>
            <w:tcBorders>
              <w:top w:val="nil"/>
              <w:left w:val="single" w:color="auto" w:sz="2" w:space="0"/>
              <w:bottom w:val="single" w:color="auto" w:sz="4" w:space="0"/>
              <w:right w:val="single" w:color="auto" w:sz="4" w:space="0"/>
            </w:tcBorders>
            <w:vAlign w:val="center"/>
          </w:tcPr>
          <w:p>
            <w:pPr>
              <w:adjustRightInd w:val="0"/>
              <w:snapToGrid w:val="0"/>
              <w:spacing w:line="360" w:lineRule="auto"/>
              <w:rPr>
                <w:rFonts w:ascii="Times New Roman" w:hAnsi="Times New Roman" w:eastAsia="仿宋"/>
                <w:sz w:val="28"/>
                <w:szCs w:val="28"/>
              </w:rPr>
            </w:pPr>
          </w:p>
        </w:tc>
        <w:tc>
          <w:tcPr>
            <w:tcW w:w="2910" w:type="dxa"/>
            <w:tcBorders>
              <w:top w:val="single" w:color="auto" w:sz="4" w:space="0"/>
              <w:left w:val="nil"/>
              <w:bottom w:val="single" w:color="auto" w:sz="4" w:space="0"/>
              <w:right w:val="single" w:color="auto" w:sz="4" w:space="0"/>
            </w:tcBorders>
            <w:vAlign w:val="center"/>
          </w:tcPr>
          <w:p>
            <w:pPr>
              <w:adjustRightInd w:val="0"/>
              <w:snapToGrid w:val="0"/>
              <w:spacing w:line="360" w:lineRule="auto"/>
              <w:rPr>
                <w:rFonts w:ascii="Times New Roman" w:hAnsi="Times New Roman" w:eastAsia="仿宋"/>
                <w:sz w:val="28"/>
                <w:szCs w:val="28"/>
              </w:rPr>
            </w:pPr>
          </w:p>
        </w:tc>
        <w:tc>
          <w:tcPr>
            <w:tcW w:w="3781" w:type="dxa"/>
            <w:tcBorders>
              <w:top w:val="single" w:color="auto" w:sz="4" w:space="0"/>
              <w:left w:val="nil"/>
              <w:bottom w:val="single" w:color="auto" w:sz="4" w:space="0"/>
              <w:right w:val="single" w:color="auto" w:sz="4" w:space="0"/>
            </w:tcBorders>
            <w:vAlign w:val="center"/>
          </w:tcPr>
          <w:p>
            <w:pPr>
              <w:adjustRightInd w:val="0"/>
              <w:snapToGrid w:val="0"/>
              <w:spacing w:line="360" w:lineRule="auto"/>
              <w:rPr>
                <w:rFonts w:ascii="Times New Roman" w:hAnsi="Times New Roman" w:eastAsia="仿宋"/>
                <w:sz w:val="28"/>
                <w:szCs w:val="28"/>
              </w:rPr>
            </w:pPr>
          </w:p>
        </w:tc>
        <w:tc>
          <w:tcPr>
            <w:tcW w:w="1048" w:type="dxa"/>
            <w:tcBorders>
              <w:top w:val="single" w:color="auto" w:sz="4" w:space="0"/>
              <w:left w:val="nil"/>
              <w:bottom w:val="single" w:color="auto" w:sz="4" w:space="0"/>
              <w:right w:val="single" w:color="auto" w:sz="2" w:space="0"/>
            </w:tcBorders>
            <w:vAlign w:val="center"/>
          </w:tcPr>
          <w:p>
            <w:pPr>
              <w:adjustRightInd w:val="0"/>
              <w:snapToGrid w:val="0"/>
              <w:spacing w:line="360" w:lineRule="auto"/>
              <w:rPr>
                <w:rFonts w:ascii="Times New Roman" w:hAnsi="Times New Roman" w:eastAsia="仿宋"/>
                <w:sz w:val="28"/>
                <w:szCs w:val="28"/>
              </w:rPr>
            </w:pPr>
          </w:p>
        </w:tc>
      </w:tr>
      <w:tr>
        <w:tblPrEx>
          <w:tblLayout w:type="fixed"/>
          <w:tblCellMar>
            <w:top w:w="0" w:type="dxa"/>
            <w:left w:w="108" w:type="dxa"/>
            <w:bottom w:w="0" w:type="dxa"/>
            <w:right w:w="108" w:type="dxa"/>
          </w:tblCellMar>
        </w:tblPrEx>
        <w:trPr>
          <w:trHeight w:val="1255" w:hRule="atLeast"/>
        </w:trPr>
        <w:tc>
          <w:tcPr>
            <w:tcW w:w="8536" w:type="dxa"/>
            <w:gridSpan w:val="4"/>
            <w:tcBorders>
              <w:top w:val="single" w:color="auto" w:sz="2" w:space="0"/>
              <w:left w:val="nil"/>
              <w:bottom w:val="nil"/>
              <w:right w:val="nil"/>
            </w:tcBorders>
            <w:vAlign w:val="center"/>
          </w:tcPr>
          <w:p>
            <w:pPr>
              <w:adjustRightInd w:val="0"/>
              <w:snapToGrid w:val="0"/>
              <w:spacing w:line="360" w:lineRule="auto"/>
              <w:rPr>
                <w:rFonts w:ascii="Times New Roman" w:hAnsi="Times New Roman" w:eastAsia="仿宋"/>
                <w:sz w:val="28"/>
                <w:szCs w:val="28"/>
                <w:lang w:bidi="ar"/>
              </w:rPr>
            </w:pPr>
          </w:p>
          <w:p>
            <w:pPr>
              <w:adjustRightInd w:val="0"/>
              <w:snapToGrid w:val="0"/>
              <w:spacing w:line="360" w:lineRule="auto"/>
              <w:rPr>
                <w:rFonts w:ascii="Times New Roman" w:hAnsi="Times New Roman" w:eastAsia="仿宋"/>
                <w:sz w:val="28"/>
                <w:szCs w:val="28"/>
                <w:lang w:bidi="ar"/>
              </w:rPr>
            </w:pPr>
            <w:r>
              <w:rPr>
                <w:rFonts w:ascii="Times New Roman" w:hAnsi="Times New Roman" w:eastAsia="仿宋"/>
                <w:sz w:val="28"/>
                <w:szCs w:val="28"/>
                <w:lang w:bidi="ar"/>
              </w:rPr>
              <w:t>投标人名称：</w:t>
            </w:r>
            <w:r>
              <w:rPr>
                <w:rFonts w:ascii="Times New Roman" w:hAnsi="Times New Roman" w:eastAsia="仿宋"/>
                <w:sz w:val="28"/>
                <w:szCs w:val="28"/>
                <w:u w:val="single"/>
                <w:lang w:bidi="ar"/>
              </w:rPr>
              <w:t xml:space="preserve">                 （</w:t>
            </w:r>
            <w:r>
              <w:rPr>
                <w:rFonts w:ascii="Times New Roman" w:hAnsi="Times New Roman" w:eastAsia="仿宋"/>
                <w:sz w:val="28"/>
                <w:szCs w:val="28"/>
                <w:lang w:bidi="ar"/>
              </w:rPr>
              <w:t xml:space="preserve">盖章） </w:t>
            </w:r>
          </w:p>
          <w:p>
            <w:pPr>
              <w:adjustRightInd w:val="0"/>
              <w:snapToGrid w:val="0"/>
              <w:spacing w:line="360" w:lineRule="auto"/>
              <w:rPr>
                <w:rFonts w:ascii="Times New Roman" w:hAnsi="Times New Roman" w:eastAsia="仿宋"/>
                <w:sz w:val="28"/>
                <w:szCs w:val="28"/>
                <w:lang w:bidi="ar"/>
              </w:rPr>
            </w:pPr>
          </w:p>
          <w:p>
            <w:pPr>
              <w:adjustRightInd w:val="0"/>
              <w:snapToGrid w:val="0"/>
              <w:spacing w:line="360" w:lineRule="auto"/>
              <w:rPr>
                <w:rFonts w:ascii="Times New Roman" w:hAnsi="Times New Roman" w:eastAsia="仿宋"/>
                <w:sz w:val="28"/>
                <w:szCs w:val="28"/>
              </w:rPr>
            </w:pPr>
            <w:r>
              <w:rPr>
                <w:rFonts w:ascii="Times New Roman" w:hAnsi="Times New Roman" w:eastAsia="仿宋"/>
                <w:sz w:val="28"/>
                <w:szCs w:val="28"/>
                <w:lang w:bidi="ar"/>
              </w:rPr>
              <w:t xml:space="preserve">法定代表人或授权代表签字:        </w:t>
            </w:r>
          </w:p>
        </w:tc>
      </w:tr>
    </w:tbl>
    <w:p>
      <w:pPr>
        <w:widowControl/>
        <w:adjustRightInd w:val="0"/>
        <w:snapToGrid w:val="0"/>
        <w:spacing w:line="360" w:lineRule="auto"/>
        <w:jc w:val="left"/>
        <w:rPr>
          <w:rFonts w:ascii="Times New Roman" w:hAnsi="Times New Roman" w:eastAsia="仿宋_GB2312"/>
          <w:kern w:val="0"/>
          <w:sz w:val="24"/>
        </w:rPr>
      </w:pPr>
    </w:p>
    <w:p>
      <w:pPr>
        <w:widowControl/>
        <w:adjustRightInd w:val="0"/>
        <w:snapToGrid w:val="0"/>
        <w:spacing w:line="360" w:lineRule="auto"/>
        <w:jc w:val="left"/>
        <w:rPr>
          <w:rFonts w:ascii="Times New Roman" w:hAnsi="Times New Roman" w:eastAsia="仿宋_GB2312"/>
          <w:kern w:val="0"/>
          <w:sz w:val="24"/>
        </w:rPr>
      </w:pPr>
    </w:p>
    <w:p>
      <w:pPr>
        <w:widowControl/>
        <w:adjustRightInd w:val="0"/>
        <w:snapToGrid w:val="0"/>
        <w:spacing w:line="360" w:lineRule="auto"/>
        <w:jc w:val="left"/>
        <w:rPr>
          <w:rFonts w:ascii="Times New Roman" w:hAnsi="Times New Roman" w:eastAsia="仿宋_GB2312"/>
          <w:kern w:val="0"/>
          <w:sz w:val="24"/>
        </w:rPr>
      </w:pPr>
    </w:p>
    <w:p>
      <w:pPr>
        <w:widowControl/>
        <w:adjustRightInd w:val="0"/>
        <w:snapToGrid w:val="0"/>
        <w:spacing w:line="360" w:lineRule="auto"/>
        <w:jc w:val="left"/>
        <w:rPr>
          <w:rFonts w:ascii="Times New Roman" w:hAnsi="Times New Roman" w:eastAsia="仿宋_GB2312"/>
          <w:kern w:val="0"/>
          <w:sz w:val="24"/>
        </w:rPr>
      </w:pPr>
    </w:p>
    <w:p>
      <w:pPr>
        <w:widowControl/>
        <w:adjustRightInd w:val="0"/>
        <w:snapToGrid w:val="0"/>
        <w:spacing w:line="360" w:lineRule="auto"/>
        <w:jc w:val="left"/>
        <w:rPr>
          <w:rFonts w:ascii="Times New Roman" w:hAnsi="Times New Roman" w:eastAsia="仿宋_GB2312"/>
          <w:kern w:val="0"/>
          <w:sz w:val="24"/>
        </w:rPr>
      </w:pPr>
    </w:p>
    <w:p>
      <w:pPr>
        <w:widowControl/>
        <w:adjustRightInd w:val="0"/>
        <w:snapToGrid w:val="0"/>
        <w:spacing w:line="360" w:lineRule="auto"/>
        <w:jc w:val="left"/>
        <w:rPr>
          <w:rFonts w:ascii="Times New Roman" w:hAnsi="Times New Roman" w:eastAsia="仿宋_GB2312"/>
          <w:kern w:val="0"/>
          <w:sz w:val="24"/>
        </w:rPr>
      </w:pPr>
    </w:p>
    <w:p>
      <w:pPr>
        <w:widowControl/>
        <w:adjustRightInd w:val="0"/>
        <w:snapToGrid w:val="0"/>
        <w:spacing w:line="360" w:lineRule="auto"/>
        <w:jc w:val="left"/>
        <w:rPr>
          <w:rFonts w:ascii="Times New Roman" w:hAnsi="Times New Roman" w:eastAsia="仿宋_GB2312"/>
          <w:kern w:val="0"/>
          <w:sz w:val="24"/>
        </w:rPr>
      </w:pPr>
    </w:p>
    <w:p>
      <w:pPr>
        <w:pStyle w:val="2"/>
        <w:adjustRightInd w:val="0"/>
        <w:snapToGrid w:val="0"/>
        <w:spacing w:after="0" w:line="360" w:lineRule="auto"/>
        <w:rPr>
          <w:rFonts w:ascii="Times New Roman" w:hAnsi="Times New Roman" w:eastAsia="仿宋_GB2312"/>
          <w:kern w:val="0"/>
          <w:sz w:val="24"/>
        </w:rPr>
      </w:pPr>
    </w:p>
    <w:sectPr>
      <w:footerReference r:id="rId3" w:type="default"/>
      <w:pgSz w:w="11906" w:h="16838"/>
      <w:pgMar w:top="1440" w:right="1274"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0325" cy="154940"/>
              <wp:effectExtent l="0" t="127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60325" cy="154940"/>
                      </a:xfrm>
                      <a:prstGeom prst="rect">
                        <a:avLst/>
                      </a:prstGeom>
                      <a:noFill/>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2.2pt;width:4.75pt;mso-position-horizontal:center;mso-position-horizontal-relative:margin;mso-wrap-style:none;z-index:251659264;mso-width-relative:page;mso-height-relative:page;" filled="f" stroked="f" coordsize="21600,21600" o:gfxdata="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6jSfI&#10;0QAAAAIBAAAPAAAAAAAAAAEAIAAAACIAAABkcnMvZG93bnJldi54bWxQSwECFAAUAAAACACHTuJA&#10;sds4He8BAACzAwAADgAAAAAAAAABACAAAAAgAQAAZHJzL2Uyb0RvYy54bWxQSwUGAAAAAAYABgBZ&#10;AQAAgQU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B0"/>
    <w:rsid w:val="000024D3"/>
    <w:rsid w:val="0000352E"/>
    <w:rsid w:val="00026D94"/>
    <w:rsid w:val="00094D9D"/>
    <w:rsid w:val="000A0B14"/>
    <w:rsid w:val="000B7E69"/>
    <w:rsid w:val="000E49E4"/>
    <w:rsid w:val="000E70BA"/>
    <w:rsid w:val="0010038A"/>
    <w:rsid w:val="001174AC"/>
    <w:rsid w:val="00117C1C"/>
    <w:rsid w:val="00171304"/>
    <w:rsid w:val="001B76E0"/>
    <w:rsid w:val="0021291C"/>
    <w:rsid w:val="00226E21"/>
    <w:rsid w:val="002467D4"/>
    <w:rsid w:val="00266E2C"/>
    <w:rsid w:val="002C2FFC"/>
    <w:rsid w:val="002C4EB3"/>
    <w:rsid w:val="0030479A"/>
    <w:rsid w:val="003102A1"/>
    <w:rsid w:val="00321190"/>
    <w:rsid w:val="003500AA"/>
    <w:rsid w:val="0038391D"/>
    <w:rsid w:val="00386FA5"/>
    <w:rsid w:val="003A2E96"/>
    <w:rsid w:val="003E1F76"/>
    <w:rsid w:val="00494E0D"/>
    <w:rsid w:val="004F2633"/>
    <w:rsid w:val="005043AF"/>
    <w:rsid w:val="00526841"/>
    <w:rsid w:val="00567B8A"/>
    <w:rsid w:val="00580488"/>
    <w:rsid w:val="00595250"/>
    <w:rsid w:val="005B1F27"/>
    <w:rsid w:val="005D284B"/>
    <w:rsid w:val="005E3EC8"/>
    <w:rsid w:val="005E68D9"/>
    <w:rsid w:val="005F2223"/>
    <w:rsid w:val="00624815"/>
    <w:rsid w:val="0065791D"/>
    <w:rsid w:val="0068209E"/>
    <w:rsid w:val="006839F2"/>
    <w:rsid w:val="00692078"/>
    <w:rsid w:val="006E5B02"/>
    <w:rsid w:val="00720CD3"/>
    <w:rsid w:val="007229E0"/>
    <w:rsid w:val="00742BBC"/>
    <w:rsid w:val="00761738"/>
    <w:rsid w:val="00787268"/>
    <w:rsid w:val="0079501F"/>
    <w:rsid w:val="00805AF2"/>
    <w:rsid w:val="008229ED"/>
    <w:rsid w:val="00873993"/>
    <w:rsid w:val="00876809"/>
    <w:rsid w:val="008966E5"/>
    <w:rsid w:val="008E51AA"/>
    <w:rsid w:val="00930ABD"/>
    <w:rsid w:val="0094007C"/>
    <w:rsid w:val="00944BF6"/>
    <w:rsid w:val="009C7FEB"/>
    <w:rsid w:val="009E3841"/>
    <w:rsid w:val="00A04424"/>
    <w:rsid w:val="00A26850"/>
    <w:rsid w:val="00A443CF"/>
    <w:rsid w:val="00A4619F"/>
    <w:rsid w:val="00A60C7B"/>
    <w:rsid w:val="00A618F7"/>
    <w:rsid w:val="00A6641A"/>
    <w:rsid w:val="00A7761B"/>
    <w:rsid w:val="00A776CC"/>
    <w:rsid w:val="00AC71B3"/>
    <w:rsid w:val="00AE3AE9"/>
    <w:rsid w:val="00AE426C"/>
    <w:rsid w:val="00B10786"/>
    <w:rsid w:val="00B14B3D"/>
    <w:rsid w:val="00B17CC1"/>
    <w:rsid w:val="00B53A6D"/>
    <w:rsid w:val="00B8290E"/>
    <w:rsid w:val="00B92DB1"/>
    <w:rsid w:val="00BA2A37"/>
    <w:rsid w:val="00BC61B4"/>
    <w:rsid w:val="00C01030"/>
    <w:rsid w:val="00C36C66"/>
    <w:rsid w:val="00C40E57"/>
    <w:rsid w:val="00C57700"/>
    <w:rsid w:val="00C7210D"/>
    <w:rsid w:val="00CB37B9"/>
    <w:rsid w:val="00CD4728"/>
    <w:rsid w:val="00CF00FC"/>
    <w:rsid w:val="00CF4528"/>
    <w:rsid w:val="00D350C0"/>
    <w:rsid w:val="00D7734C"/>
    <w:rsid w:val="00D956C7"/>
    <w:rsid w:val="00DB30B0"/>
    <w:rsid w:val="00DB7639"/>
    <w:rsid w:val="00E141C1"/>
    <w:rsid w:val="00E44A6F"/>
    <w:rsid w:val="00E61EB6"/>
    <w:rsid w:val="00ED1A0A"/>
    <w:rsid w:val="00F43116"/>
    <w:rsid w:val="00F5350B"/>
    <w:rsid w:val="00F95A56"/>
    <w:rsid w:val="00FD5A55"/>
    <w:rsid w:val="230E5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宋体" w:cs="Times New Roman"/>
      <w:kern w:val="2"/>
      <w:sz w:val="21"/>
      <w:szCs w:val="24"/>
      <w:lang w:val="en-US" w:eastAsia="zh-CN" w:bidi="ar-SA"/>
    </w:rPr>
  </w:style>
  <w:style w:type="paragraph" w:styleId="3">
    <w:name w:val="heading 3"/>
    <w:basedOn w:val="1"/>
    <w:next w:val="1"/>
    <w:link w:val="12"/>
    <w:qFormat/>
    <w:uiPriority w:val="0"/>
    <w:pPr>
      <w:keepNext/>
      <w:keepLines/>
      <w:spacing w:before="260" w:after="260" w:line="416" w:lineRule="auto"/>
      <w:outlineLvl w:val="2"/>
    </w:pPr>
    <w:rPr>
      <w:b/>
      <w:bCs/>
      <w:sz w:val="32"/>
      <w:szCs w:val="32"/>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3"/>
    <w:unhideWhenUsed/>
    <w:qFormat/>
    <w:uiPriority w:val="99"/>
    <w:pPr>
      <w:spacing w:after="120"/>
    </w:pPr>
  </w:style>
  <w:style w:type="paragraph" w:styleId="4">
    <w:name w:val="Balloon Text"/>
    <w:basedOn w:val="1"/>
    <w:link w:val="14"/>
    <w:semiHidden/>
    <w:unhideWhenUsed/>
    <w:qFormat/>
    <w:uiPriority w:val="99"/>
    <w:rPr>
      <w:sz w:val="18"/>
      <w:szCs w:val="18"/>
    </w:rPr>
  </w:style>
  <w:style w:type="paragraph" w:styleId="5">
    <w:name w:val="footer"/>
    <w:basedOn w:val="1"/>
    <w:link w:val="1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Hyperlink"/>
    <w:basedOn w:val="7"/>
    <w:unhideWhenUsed/>
    <w:qFormat/>
    <w:uiPriority w:val="99"/>
    <w:rPr>
      <w:color w:val="0000FF"/>
      <w:u w:val="single"/>
    </w:rPr>
  </w:style>
  <w:style w:type="character" w:customStyle="1" w:styleId="10">
    <w:name w:val="页眉 Char"/>
    <w:basedOn w:val="7"/>
    <w:link w:val="6"/>
    <w:qFormat/>
    <w:uiPriority w:val="99"/>
    <w:rPr>
      <w:sz w:val="18"/>
      <w:szCs w:val="18"/>
    </w:rPr>
  </w:style>
  <w:style w:type="character" w:customStyle="1" w:styleId="11">
    <w:name w:val="页脚 Char"/>
    <w:basedOn w:val="7"/>
    <w:link w:val="5"/>
    <w:qFormat/>
    <w:uiPriority w:val="99"/>
    <w:rPr>
      <w:sz w:val="18"/>
      <w:szCs w:val="18"/>
    </w:rPr>
  </w:style>
  <w:style w:type="character" w:customStyle="1" w:styleId="12">
    <w:name w:val="标题 3 Char"/>
    <w:basedOn w:val="7"/>
    <w:link w:val="3"/>
    <w:qFormat/>
    <w:uiPriority w:val="0"/>
    <w:rPr>
      <w:rFonts w:ascii="等线" w:hAnsi="等线" w:eastAsia="宋体" w:cs="Times New Roman"/>
      <w:b/>
      <w:bCs/>
      <w:sz w:val="32"/>
      <w:szCs w:val="32"/>
    </w:rPr>
  </w:style>
  <w:style w:type="character" w:customStyle="1" w:styleId="13">
    <w:name w:val="正文文本 Char"/>
    <w:basedOn w:val="7"/>
    <w:link w:val="2"/>
    <w:qFormat/>
    <w:uiPriority w:val="99"/>
    <w:rPr>
      <w:rFonts w:ascii="等线" w:hAnsi="等线" w:eastAsia="宋体" w:cs="Times New Roman"/>
      <w:szCs w:val="24"/>
    </w:rPr>
  </w:style>
  <w:style w:type="character" w:customStyle="1" w:styleId="14">
    <w:name w:val="批注框文本 Char"/>
    <w:basedOn w:val="7"/>
    <w:link w:val="4"/>
    <w:semiHidden/>
    <w:qFormat/>
    <w:uiPriority w:val="99"/>
    <w:rPr>
      <w:rFonts w:ascii="等线" w:hAnsi="等线"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527</Words>
  <Characters>3008</Characters>
  <Lines>25</Lines>
  <Paragraphs>7</Paragraphs>
  <TotalTime>1</TotalTime>
  <ScaleCrop>false</ScaleCrop>
  <LinksUpToDate>false</LinksUpToDate>
  <CharactersWithSpaces>3528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2020-05-20T08:31:00Z</dcterms:created>
  <dc:creator>o0o</dc:creator>
  <cp:lastModifiedBy>勤奋的王大爷</cp:lastModifiedBy>
  <cp:lastPrinted>2020-05-21T00:43:00Z</cp:lastPrinted>
  <dcterms:modified xsi:type="dcterms:W3CDTF">2020-05-22T09:11:57Z</dcterms:modified>
  <cp:revision>150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